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color w:val="FF0000"/>
          <w:sz w:val="36"/>
          <w:szCs w:val="36"/>
        </w:rPr>
      </w:pPr>
      <w:r>
        <w:rPr>
          <w:rFonts w:hint="eastAsia" w:ascii="方正小标宋_GBK" w:eastAsia="方正小标宋_GBK"/>
          <w:color w:val="FF0000"/>
          <w:sz w:val="36"/>
          <w:szCs w:val="36"/>
        </w:rPr>
        <w:t>第十六届长三角科技论坛暨基因编辑、细胞治疗、抗体药</w:t>
      </w:r>
    </w:p>
    <w:p>
      <w:pPr>
        <w:jc w:val="center"/>
        <w:rPr>
          <w:rFonts w:ascii="方正小标宋_GBK" w:eastAsia="方正小标宋_GBK"/>
          <w:color w:val="FF0000"/>
          <w:sz w:val="36"/>
          <w:szCs w:val="36"/>
        </w:rPr>
      </w:pPr>
      <w:r>
        <w:rPr>
          <w:rFonts w:hint="eastAsia" w:ascii="方正小标宋_GBK" w:eastAsia="方正小标宋_GBK"/>
          <w:color w:val="FF0000"/>
          <w:sz w:val="36"/>
          <w:szCs w:val="36"/>
        </w:rPr>
        <w:t>及产学研（南京）高峰论坛</w:t>
      </w:r>
      <w:r>
        <w:rPr>
          <w:rFonts w:hint="eastAsia" w:ascii="方正小标宋_GBK" w:eastAsia="方正小标宋_GBK"/>
          <w:color w:val="FF0000"/>
          <w:sz w:val="36"/>
          <w:szCs w:val="36"/>
          <w:lang w:eastAsia="zh-CN"/>
        </w:rPr>
        <w:t>会前</w:t>
      </w:r>
      <w:r>
        <w:rPr>
          <w:rFonts w:hint="eastAsia" w:ascii="方正小标宋_GBK" w:eastAsia="方正小标宋_GBK"/>
          <w:color w:val="FF0000"/>
          <w:sz w:val="36"/>
          <w:szCs w:val="36"/>
        </w:rPr>
        <w:t>通知</w:t>
      </w:r>
    </w:p>
    <w:p>
      <w:pPr>
        <w:jc w:val="center"/>
        <w:rPr>
          <w:rFonts w:ascii="方正仿宋_GBK" w:eastAsia="方正仿宋_GBK"/>
          <w:color w:val="FF0000"/>
          <w:sz w:val="28"/>
          <w:szCs w:val="28"/>
        </w:rPr>
      </w:pPr>
      <w:r>
        <w:rPr>
          <w:rFonts w:hint="eastAsia" w:ascii="方正仿宋_GBK" w:eastAsia="方正仿宋_GBK"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0</wp:posOffset>
                </wp:positionV>
                <wp:extent cx="6038850" cy="0"/>
                <wp:effectExtent l="0" t="19050" r="1905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 w="539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95pt;margin-top:0pt;height:0pt;width:475.5pt;z-index:251659264;mso-width-relative:page;mso-height-relative:page;" filled="f" stroked="t" coordsize="21600,21600" o:gfxdata="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dsKBJ9QAAAAEAQAADwAAAAAAAAABACAAAAAiAAAAZHJzL2Rvd25yZXYueG1sUEsB&#10;AhQAFAAAAAgAh07iQFEAuynAAQAATQMAAA4AAAAAAAAAAQAgAAAAIwEAAGRycy9lMm9Eb2MueG1s&#10;UEsFBgAAAAAGAAYAWQEAAFUFAAAAAA==&#10;">
                <v:fill on="f" focussize="0,0"/>
                <v:stroke weight="4.25pt" color="#FF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192" w:lineRule="auto"/>
        <w:ind w:firstLine="560" w:firstLineChars="200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长三角科技论坛生物产业发展分论坛是由江苏省生物技术协会、浙江省生物工程学会、上海市生物工程学会、安徽省生物工程学会共同创办的生物行业高层次、综合性的产学研交流平台。</w:t>
      </w:r>
      <w:bookmarkStart w:id="0" w:name="_GoBack"/>
      <w:bookmarkEnd w:id="0"/>
      <w:r>
        <w:rPr>
          <w:rFonts w:hint="eastAsia" w:ascii="方正仿宋_GBK" w:eastAsia="方正仿宋_GBK"/>
          <w:sz w:val="28"/>
          <w:szCs w:val="28"/>
        </w:rPr>
        <w:t>第十六届长三角科技论坛暨基因编辑、细胞治疗、抗体药及产学研（南京）高峰论坛</w:t>
      </w:r>
      <w:r>
        <w:rPr>
          <w:rFonts w:hint="eastAsia" w:ascii="方正仿宋_GBK" w:eastAsia="方正仿宋_GBK"/>
          <w:sz w:val="28"/>
          <w:szCs w:val="28"/>
          <w:lang w:eastAsia="zh-CN"/>
        </w:rPr>
        <w:t>定</w:t>
      </w:r>
      <w:r>
        <w:rPr>
          <w:rFonts w:hint="eastAsia" w:ascii="方正仿宋_GBK" w:eastAsia="方正仿宋_GBK"/>
          <w:sz w:val="28"/>
          <w:szCs w:val="28"/>
        </w:rPr>
        <w:t>于2019 年 11 月 30 日在江苏南京召开。现将会议有关事项通知如下：</w:t>
      </w:r>
    </w:p>
    <w:p>
      <w:pPr>
        <w:snapToGrid w:val="0"/>
        <w:spacing w:line="192" w:lineRule="auto"/>
        <w:jc w:val="left"/>
        <w:rPr>
          <w:rFonts w:ascii="方正仿宋_GBK" w:eastAsia="方正仿宋_GBK"/>
          <w:sz w:val="28"/>
          <w:szCs w:val="28"/>
        </w:rPr>
      </w:pPr>
    </w:p>
    <w:p>
      <w:pPr>
        <w:snapToGrid w:val="0"/>
        <w:spacing w:line="192" w:lineRule="auto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</w:t>
      </w:r>
      <w:r>
        <w:rPr>
          <w:rFonts w:hint="eastAsia" w:ascii="方正仿宋_GBK" w:eastAsia="方正仿宋_GBK"/>
          <w:b/>
          <w:sz w:val="28"/>
          <w:szCs w:val="28"/>
        </w:rPr>
        <w:t>一、会议主题</w:t>
      </w:r>
      <w:r>
        <w:rPr>
          <w:rFonts w:hint="eastAsia" w:ascii="方正仿宋_GBK" w:eastAsia="方正仿宋_GBK"/>
          <w:sz w:val="28"/>
          <w:szCs w:val="28"/>
        </w:rPr>
        <w:t>：跟踪前沿，开辟生物药新纪元</w:t>
      </w:r>
    </w:p>
    <w:p>
      <w:pPr>
        <w:snapToGrid w:val="0"/>
        <w:spacing w:line="192" w:lineRule="auto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</w:t>
      </w:r>
      <w:r>
        <w:rPr>
          <w:rFonts w:hint="eastAsia" w:ascii="方正仿宋_GBK" w:eastAsia="方正仿宋_GBK"/>
          <w:b/>
          <w:sz w:val="28"/>
          <w:szCs w:val="28"/>
        </w:rPr>
        <w:t>二、会议地点</w:t>
      </w:r>
      <w:r>
        <w:rPr>
          <w:rFonts w:hint="eastAsia" w:ascii="方正仿宋_GBK" w:eastAsia="方正仿宋_GBK"/>
          <w:sz w:val="28"/>
          <w:szCs w:val="28"/>
        </w:rPr>
        <w:t>：江苏南京江宁会展中心</w:t>
      </w:r>
    </w:p>
    <w:p>
      <w:pPr>
        <w:snapToGrid w:val="0"/>
        <w:spacing w:line="192" w:lineRule="auto"/>
        <w:ind w:firstLine="585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三、会议时间</w:t>
      </w:r>
      <w:r>
        <w:rPr>
          <w:rFonts w:hint="eastAsia" w:ascii="方正仿宋_GBK" w:eastAsia="方正仿宋_GBK"/>
          <w:sz w:val="28"/>
          <w:szCs w:val="28"/>
        </w:rPr>
        <w:t>：2019年11月30日</w:t>
      </w:r>
    </w:p>
    <w:p>
      <w:pPr>
        <w:snapToGrid w:val="0"/>
        <w:spacing w:line="192" w:lineRule="auto"/>
        <w:ind w:firstLine="585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四、会议组织</w:t>
      </w:r>
      <w:r>
        <w:rPr>
          <w:rFonts w:hint="eastAsia" w:ascii="方正仿宋_GBK" w:eastAsia="方正仿宋_GBK"/>
          <w:sz w:val="28"/>
          <w:szCs w:val="28"/>
        </w:rPr>
        <w:t>：</w:t>
      </w:r>
    </w:p>
    <w:p>
      <w:pPr>
        <w:snapToGrid w:val="0"/>
        <w:spacing w:line="192" w:lineRule="auto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</w:t>
      </w:r>
      <w:r>
        <w:rPr>
          <w:rFonts w:hint="eastAsia" w:ascii="方正仿宋_GBK" w:eastAsia="方正仿宋_GBK"/>
          <w:b/>
          <w:sz w:val="28"/>
          <w:szCs w:val="28"/>
        </w:rPr>
        <w:t>主办单位</w:t>
      </w:r>
      <w:r>
        <w:rPr>
          <w:rFonts w:hint="eastAsia" w:ascii="方正仿宋_GBK" w:eastAsia="方正仿宋_GBK"/>
          <w:sz w:val="28"/>
          <w:szCs w:val="28"/>
        </w:rPr>
        <w:t>：江苏省生物技术协会、浙江省生物工程学会、上海市生物工程学会、安徽省生物工程学会</w:t>
      </w:r>
    </w:p>
    <w:p>
      <w:pPr>
        <w:snapToGrid w:val="0"/>
        <w:spacing w:line="192" w:lineRule="auto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</w:t>
      </w:r>
      <w:r>
        <w:rPr>
          <w:rFonts w:hint="eastAsia" w:ascii="方正仿宋_GBK" w:eastAsia="方正仿宋_GBK"/>
          <w:b/>
          <w:sz w:val="28"/>
          <w:szCs w:val="28"/>
        </w:rPr>
        <w:t>联合主办</w:t>
      </w:r>
      <w:r>
        <w:rPr>
          <w:rFonts w:hint="eastAsia" w:ascii="方正仿宋_GBK" w:eastAsia="方正仿宋_GBK"/>
          <w:sz w:val="28"/>
          <w:szCs w:val="28"/>
        </w:rPr>
        <w:t>：南京市投资促进局</w:t>
      </w:r>
    </w:p>
    <w:p>
      <w:pPr>
        <w:snapToGrid w:val="0"/>
        <w:spacing w:line="192" w:lineRule="auto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</w:t>
      </w:r>
      <w:r>
        <w:rPr>
          <w:rFonts w:hint="eastAsia" w:ascii="方正仿宋_GBK" w:eastAsia="方正仿宋_GBK"/>
          <w:b/>
          <w:sz w:val="28"/>
          <w:szCs w:val="28"/>
        </w:rPr>
        <w:t>承办单位</w:t>
      </w:r>
      <w:r>
        <w:rPr>
          <w:rFonts w:hint="eastAsia" w:ascii="方正仿宋_GBK" w:eastAsia="方正仿宋_GBK"/>
          <w:sz w:val="28"/>
          <w:szCs w:val="28"/>
        </w:rPr>
        <w:t>：南京市江宁高新区管委会</w:t>
      </w:r>
    </w:p>
    <w:p>
      <w:pPr>
        <w:snapToGrid w:val="0"/>
        <w:spacing w:line="192" w:lineRule="auto"/>
        <w:ind w:firstLine="570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协办单位</w:t>
      </w:r>
      <w:r>
        <w:rPr>
          <w:rFonts w:hint="eastAsia" w:ascii="方正仿宋_GBK" w:eastAsia="方正仿宋_GBK"/>
          <w:sz w:val="28"/>
          <w:szCs w:val="28"/>
        </w:rPr>
        <w:t>：南京中医药大学、中国药科大学、南京医科大学、南京工业大学、江苏健康产业联盟</w:t>
      </w:r>
    </w:p>
    <w:p>
      <w:pPr>
        <w:snapToGrid w:val="0"/>
        <w:spacing w:line="192" w:lineRule="auto"/>
        <w:ind w:firstLine="570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大会主席</w:t>
      </w:r>
      <w:r>
        <w:rPr>
          <w:rFonts w:hint="eastAsia" w:ascii="方正仿宋_GBK" w:eastAsia="方正仿宋_GBK"/>
          <w:sz w:val="28"/>
          <w:szCs w:val="28"/>
        </w:rPr>
        <w:t>：</w:t>
      </w:r>
    </w:p>
    <w:p>
      <w:pPr>
        <w:snapToGrid w:val="0"/>
        <w:spacing w:line="192" w:lineRule="auto"/>
        <w:ind w:firstLine="585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欧阳平凯：江苏省生物技术协会理事长、院士</w:t>
      </w:r>
    </w:p>
    <w:p>
      <w:pPr>
        <w:snapToGrid w:val="0"/>
        <w:spacing w:line="192" w:lineRule="auto"/>
        <w:ind w:firstLine="585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陈  智：浙江省生物工程学会理事长、教授 </w:t>
      </w:r>
    </w:p>
    <w:p>
      <w:pPr>
        <w:snapToGrid w:val="0"/>
        <w:spacing w:line="192" w:lineRule="auto"/>
        <w:ind w:firstLine="585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魏东芝：上海市生物工程学会理事长、教授 </w:t>
      </w:r>
    </w:p>
    <w:p>
      <w:pPr>
        <w:snapToGrid w:val="0"/>
        <w:spacing w:line="192" w:lineRule="auto"/>
        <w:ind w:firstLine="585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肖卫华：安徽省生物工程学会理事长、教授 </w:t>
      </w:r>
    </w:p>
    <w:p>
      <w:pPr>
        <w:snapToGrid w:val="0"/>
        <w:spacing w:line="192" w:lineRule="auto"/>
        <w:ind w:firstLine="585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穆耕林：南京市投资促进局局长</w:t>
      </w:r>
    </w:p>
    <w:p>
      <w:pPr>
        <w:snapToGrid w:val="0"/>
        <w:spacing w:line="192" w:lineRule="auto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</w:t>
      </w:r>
      <w:r>
        <w:rPr>
          <w:rFonts w:hint="eastAsia" w:ascii="方正仿宋_GBK" w:eastAsia="方正仿宋_GBK"/>
          <w:b/>
          <w:sz w:val="28"/>
          <w:szCs w:val="28"/>
        </w:rPr>
        <w:t>大会秘书长</w:t>
      </w:r>
      <w:r>
        <w:rPr>
          <w:rFonts w:hint="eastAsia" w:ascii="方正仿宋_GBK" w:eastAsia="方正仿宋_GBK"/>
          <w:sz w:val="28"/>
          <w:szCs w:val="28"/>
        </w:rPr>
        <w:t>：</w:t>
      </w:r>
    </w:p>
    <w:p>
      <w:pPr>
        <w:snapToGrid w:val="0"/>
        <w:spacing w:line="192" w:lineRule="auto"/>
        <w:ind w:firstLine="585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蔡宝昌：江苏省生物技术协会副理事长、教授</w:t>
      </w:r>
    </w:p>
    <w:p>
      <w:pPr>
        <w:snapToGrid w:val="0"/>
        <w:spacing w:line="192" w:lineRule="auto"/>
        <w:ind w:firstLine="585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郑晓冬：浙江省生物工程学会副理事长、教授</w:t>
      </w:r>
    </w:p>
    <w:p>
      <w:pPr>
        <w:snapToGrid w:val="0"/>
        <w:spacing w:line="192" w:lineRule="auto"/>
        <w:ind w:firstLine="585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王  勇：上海市生物工程学会秘书长、教授 </w:t>
      </w:r>
    </w:p>
    <w:p>
      <w:pPr>
        <w:snapToGrid w:val="0"/>
        <w:spacing w:line="192" w:lineRule="auto"/>
        <w:ind w:firstLine="585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王育才：安徽省生物工程学会秘书长，教授</w:t>
      </w:r>
    </w:p>
    <w:p>
      <w:pPr>
        <w:snapToGrid w:val="0"/>
        <w:spacing w:line="192" w:lineRule="auto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</w:t>
      </w:r>
      <w:r>
        <w:rPr>
          <w:rFonts w:hint="eastAsia" w:ascii="方正仿宋_GBK" w:eastAsia="方正仿宋_GBK"/>
          <w:b/>
          <w:sz w:val="28"/>
          <w:szCs w:val="28"/>
        </w:rPr>
        <w:t>组织委员会主任</w:t>
      </w:r>
      <w:r>
        <w:rPr>
          <w:rFonts w:hint="eastAsia" w:ascii="方正仿宋_GBK" w:eastAsia="方正仿宋_GBK"/>
          <w:sz w:val="28"/>
          <w:szCs w:val="28"/>
        </w:rPr>
        <w:t>：</w:t>
      </w:r>
    </w:p>
    <w:p>
      <w:pPr>
        <w:snapToGrid w:val="0"/>
        <w:spacing w:line="192" w:lineRule="auto"/>
        <w:ind w:firstLine="585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盛祖芳：江苏省生物技术协会秘书长、研究员</w:t>
      </w:r>
    </w:p>
    <w:p>
      <w:pPr>
        <w:snapToGrid w:val="0"/>
        <w:spacing w:line="192" w:lineRule="auto"/>
        <w:ind w:firstLine="585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朱海红：浙江省生物工程学会秘书长、教授 </w:t>
      </w:r>
    </w:p>
    <w:p>
      <w:pPr>
        <w:snapToGrid w:val="0"/>
        <w:spacing w:line="192" w:lineRule="auto"/>
        <w:ind w:firstLine="585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陈  则：上海市生物工程学会副理事长、教授</w:t>
      </w:r>
    </w:p>
    <w:p>
      <w:pPr>
        <w:snapToGrid w:val="0"/>
        <w:spacing w:line="192" w:lineRule="auto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张华凤：安徽省生物工程学会副理事长，教授</w:t>
      </w:r>
    </w:p>
    <w:p>
      <w:pPr>
        <w:snapToGrid w:val="0"/>
        <w:spacing w:line="192" w:lineRule="auto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</w:t>
      </w:r>
      <w:r>
        <w:rPr>
          <w:rFonts w:hint="eastAsia" w:ascii="方正仿宋_GBK" w:eastAsia="方正仿宋_GBK"/>
          <w:b/>
          <w:sz w:val="28"/>
          <w:szCs w:val="28"/>
        </w:rPr>
        <w:t>组织委员会委员</w:t>
      </w:r>
      <w:r>
        <w:rPr>
          <w:rFonts w:hint="eastAsia" w:ascii="方正仿宋_GBK" w:eastAsia="方正仿宋_GBK"/>
          <w:sz w:val="28"/>
          <w:szCs w:val="28"/>
        </w:rPr>
        <w:t>：</w:t>
      </w:r>
    </w:p>
    <w:p>
      <w:pPr>
        <w:snapToGrid w:val="0"/>
        <w:spacing w:line="192" w:lineRule="auto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谭树华：江苏省生物技术协会副秘书长、教授</w:t>
      </w:r>
    </w:p>
    <w:p>
      <w:pPr>
        <w:snapToGrid w:val="0"/>
        <w:spacing w:line="192" w:lineRule="auto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曹明富：浙江省生物工程学会副秘书长、教授</w:t>
      </w:r>
    </w:p>
    <w:p>
      <w:pPr>
        <w:snapToGrid w:val="0"/>
        <w:spacing w:line="192" w:lineRule="auto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何  杨：上海市生物工程学会常务副秘书长</w:t>
      </w:r>
    </w:p>
    <w:p>
      <w:pPr>
        <w:snapToGrid w:val="0"/>
        <w:spacing w:line="192" w:lineRule="auto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方  芳：安徽省生物工程学会副秘书长、研究员</w:t>
      </w:r>
    </w:p>
    <w:p>
      <w:pPr>
        <w:snapToGrid w:val="0"/>
        <w:spacing w:line="192" w:lineRule="auto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　　学术委员会主任</w:t>
      </w:r>
      <w:r>
        <w:rPr>
          <w:rFonts w:hint="eastAsia" w:ascii="方正仿宋_GBK" w:eastAsia="方正仿宋_GBK"/>
          <w:sz w:val="28"/>
          <w:szCs w:val="28"/>
        </w:rPr>
        <w:t>：</w:t>
      </w:r>
    </w:p>
    <w:p>
      <w:pPr>
        <w:snapToGrid w:val="0"/>
        <w:spacing w:line="192" w:lineRule="auto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何冰芳：南京工业大学药学院书记、教授</w:t>
      </w:r>
    </w:p>
    <w:p>
      <w:pPr>
        <w:snapToGrid w:val="0"/>
        <w:spacing w:line="192" w:lineRule="auto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陶跃之：浙江省生物工程学会副理事长、研究员</w:t>
      </w:r>
    </w:p>
    <w:p>
      <w:pPr>
        <w:snapToGrid w:val="0"/>
        <w:spacing w:line="192" w:lineRule="auto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倪  健：上海市生物工程学会副理事长、教授</w:t>
      </w:r>
    </w:p>
    <w:p>
      <w:pPr>
        <w:snapToGrid w:val="0"/>
        <w:spacing w:line="192" w:lineRule="auto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孙国平：安徽省生物工程学会副理事长，教授，主任医师</w:t>
      </w:r>
    </w:p>
    <w:p>
      <w:pPr>
        <w:snapToGrid w:val="0"/>
        <w:spacing w:line="192" w:lineRule="auto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</w:t>
      </w:r>
      <w:r>
        <w:rPr>
          <w:rFonts w:hint="eastAsia" w:ascii="方正仿宋_GBK" w:eastAsia="方正仿宋_GBK"/>
          <w:b/>
          <w:sz w:val="28"/>
          <w:szCs w:val="28"/>
        </w:rPr>
        <w:t>学术委员会委员</w:t>
      </w:r>
      <w:r>
        <w:rPr>
          <w:rFonts w:hint="eastAsia" w:ascii="方正仿宋_GBK" w:eastAsia="方正仿宋_GBK"/>
          <w:sz w:val="28"/>
          <w:szCs w:val="28"/>
        </w:rPr>
        <w:t>：</w:t>
      </w:r>
    </w:p>
    <w:p>
      <w:pPr>
        <w:snapToGrid w:val="0"/>
        <w:spacing w:line="192" w:lineRule="auto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张正东：江苏省生物技术协会副理事长、教授</w:t>
      </w:r>
    </w:p>
    <w:p>
      <w:pPr>
        <w:snapToGrid w:val="0"/>
        <w:spacing w:line="192" w:lineRule="auto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毛碧增：浙江省生物工程学会副秘书长、研究员</w:t>
      </w:r>
    </w:p>
    <w:p>
      <w:pPr>
        <w:snapToGrid w:val="0"/>
        <w:spacing w:line="192" w:lineRule="auto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熊  燕：上海市生物工程学会副秘书长</w:t>
      </w:r>
    </w:p>
    <w:p>
      <w:pPr>
        <w:snapToGrid w:val="0"/>
        <w:spacing w:line="192" w:lineRule="auto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王  华：安徽省生物工程学会理事，教授</w:t>
      </w:r>
    </w:p>
    <w:p>
      <w:pPr>
        <w:snapToGrid w:val="0"/>
        <w:spacing w:line="192" w:lineRule="auto"/>
        <w:jc w:val="left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</w:t>
      </w:r>
      <w:r>
        <w:rPr>
          <w:rFonts w:hint="eastAsia" w:ascii="方正仿宋_GBK" w:eastAsia="方正仿宋_GBK"/>
          <w:b/>
          <w:sz w:val="28"/>
          <w:szCs w:val="28"/>
          <w:lang w:eastAsia="zh-CN"/>
        </w:rPr>
        <w:t>五</w:t>
      </w:r>
      <w:r>
        <w:rPr>
          <w:rFonts w:hint="eastAsia" w:ascii="方正仿宋_GBK" w:eastAsia="方正仿宋_GBK"/>
          <w:b/>
          <w:sz w:val="28"/>
          <w:szCs w:val="28"/>
        </w:rPr>
        <w:t>、联系方式：</w:t>
      </w:r>
    </w:p>
    <w:p>
      <w:pPr>
        <w:snapToGrid w:val="0"/>
        <w:spacing w:line="192" w:lineRule="auto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江苏省生物技术协会联系人：盛祖芳 沈雷 于露露</w:t>
      </w:r>
    </w:p>
    <w:p>
      <w:pPr>
        <w:snapToGrid w:val="0"/>
        <w:spacing w:line="192" w:lineRule="auto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电话： 025-85410344;手机：13951899387，15380426789，18251894682</w:t>
      </w:r>
    </w:p>
    <w:p>
      <w:pPr>
        <w:snapToGrid w:val="0"/>
        <w:spacing w:line="192" w:lineRule="auto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地址：南京市龙蟠路171号，邮编：210042</w:t>
      </w:r>
    </w:p>
    <w:p>
      <w:pPr>
        <w:snapToGrid w:val="0"/>
        <w:spacing w:line="192" w:lineRule="auto"/>
        <w:jc w:val="center"/>
        <w:rPr>
          <w:rFonts w:ascii="方正仿宋_GBK" w:eastAsia="方正仿宋_GBK"/>
          <w:sz w:val="28"/>
          <w:szCs w:val="28"/>
        </w:rPr>
      </w:pPr>
    </w:p>
    <w:p>
      <w:pPr>
        <w:ind w:firstLine="2249" w:firstLineChars="700"/>
        <w:rPr>
          <w:rFonts w:hint="eastAsia" w:ascii="宋体" w:hAnsi="宋体"/>
          <w:b/>
          <w:bCs/>
          <w:color w:val="FF0000"/>
          <w:sz w:val="32"/>
          <w:szCs w:val="32"/>
        </w:rPr>
      </w:pPr>
    </w:p>
    <w:p>
      <w:pPr>
        <w:ind w:firstLine="2249" w:firstLineChars="700"/>
        <w:rPr>
          <w:b/>
          <w:bCs/>
          <w:color w:val="FF0000"/>
          <w:sz w:val="32"/>
          <w:szCs w:val="32"/>
        </w:rPr>
      </w:pPr>
      <w:r>
        <w:rPr>
          <w:rFonts w:hint="eastAsia" w:ascii="宋体" w:hAnsi="宋体"/>
          <w:b/>
          <w:bCs/>
          <w:color w:val="FF0000"/>
          <w:sz w:val="32"/>
          <w:szCs w:val="32"/>
        </w:rPr>
        <w:t>会</w:t>
      </w:r>
      <w:r>
        <w:rPr>
          <w:rFonts w:hint="eastAsia"/>
          <w:b/>
          <w:bCs/>
          <w:color w:val="FF000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FF0000"/>
          <w:sz w:val="32"/>
          <w:szCs w:val="32"/>
        </w:rPr>
        <w:t>议</w:t>
      </w:r>
      <w:r>
        <w:rPr>
          <w:rFonts w:hint="eastAsia"/>
          <w:b/>
          <w:bCs/>
          <w:color w:val="FF000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FF0000"/>
          <w:sz w:val="32"/>
          <w:szCs w:val="32"/>
        </w:rPr>
        <w:t>日</w:t>
      </w:r>
      <w:r>
        <w:rPr>
          <w:rFonts w:hint="eastAsia"/>
          <w:b/>
          <w:bCs/>
          <w:color w:val="FF000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FF0000"/>
          <w:sz w:val="32"/>
          <w:szCs w:val="32"/>
        </w:rPr>
        <w:t>程（</w:t>
      </w:r>
      <w:r>
        <w:rPr>
          <w:rFonts w:hint="eastAsia"/>
          <w:b/>
          <w:bCs/>
          <w:color w:val="FF0000"/>
          <w:sz w:val="32"/>
          <w:szCs w:val="32"/>
        </w:rPr>
        <w:t>2019</w:t>
      </w:r>
      <w:r>
        <w:rPr>
          <w:rFonts w:hint="eastAsia" w:ascii="宋体" w:hAnsi="宋体"/>
          <w:b/>
          <w:bCs/>
          <w:color w:val="FF0000"/>
          <w:sz w:val="32"/>
          <w:szCs w:val="32"/>
        </w:rPr>
        <w:t>年</w:t>
      </w:r>
      <w:r>
        <w:rPr>
          <w:rFonts w:hint="eastAsia"/>
          <w:b/>
          <w:bCs/>
          <w:color w:val="FF0000"/>
          <w:sz w:val="32"/>
          <w:szCs w:val="32"/>
        </w:rPr>
        <w:t>11</w:t>
      </w:r>
      <w:r>
        <w:rPr>
          <w:rFonts w:hint="eastAsia" w:ascii="宋体" w:hAnsi="宋体"/>
          <w:b/>
          <w:bCs/>
          <w:color w:val="FF0000"/>
          <w:sz w:val="32"/>
          <w:szCs w:val="32"/>
        </w:rPr>
        <w:t>月</w:t>
      </w:r>
      <w:r>
        <w:rPr>
          <w:rFonts w:hint="eastAsia"/>
          <w:b/>
          <w:bCs/>
          <w:color w:val="FF0000"/>
          <w:sz w:val="32"/>
          <w:szCs w:val="32"/>
        </w:rPr>
        <w:t>30</w:t>
      </w:r>
      <w:r>
        <w:rPr>
          <w:rFonts w:hint="eastAsia" w:ascii="宋体" w:hAnsi="宋体"/>
          <w:b/>
          <w:bCs/>
          <w:color w:val="FF0000"/>
          <w:sz w:val="32"/>
          <w:szCs w:val="32"/>
        </w:rPr>
        <w:t>）</w:t>
      </w:r>
    </w:p>
    <w:tbl>
      <w:tblPr>
        <w:tblStyle w:val="10"/>
        <w:tblW w:w="0" w:type="auto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7570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40" w:firstLineChars="100"/>
              <w:rPr>
                <w:rFonts w:ascii="华文中宋" w:hAnsi="华文中宋" w:eastAsia="华文中宋"/>
                <w:b/>
                <w:bCs/>
                <w:color w:val="1F497D"/>
                <w:kern w:val="2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1F497D"/>
                <w:kern w:val="0"/>
                <w:sz w:val="24"/>
                <w:szCs w:val="24"/>
              </w:rPr>
              <w:t>时  间</w:t>
            </w:r>
          </w:p>
        </w:tc>
        <w:tc>
          <w:tcPr>
            <w:tcW w:w="7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402" w:firstLineChars="1000"/>
              <w:rPr>
                <w:rFonts w:ascii="华文中宋" w:hAnsi="华文中宋" w:eastAsia="华文中宋"/>
                <w:b/>
                <w:bCs/>
                <w:color w:val="1F497D"/>
                <w:kern w:val="2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1F497D"/>
                <w:kern w:val="0"/>
                <w:sz w:val="24"/>
                <w:szCs w:val="24"/>
              </w:rPr>
              <w:t>内   容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中宋" w:hAnsi="华文中宋" w:eastAsia="华文中宋"/>
                <w:b/>
                <w:bCs/>
                <w:color w:val="1F497D"/>
                <w:kern w:val="2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1F497D"/>
                <w:kern w:val="0"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cap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aps/>
                <w:kern w:val="0"/>
                <w:sz w:val="24"/>
                <w:szCs w:val="24"/>
              </w:rPr>
              <w:t>8:20-8:5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会议注册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盛祖芳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aps/>
                <w:kern w:val="0"/>
                <w:sz w:val="24"/>
                <w:szCs w:val="24"/>
              </w:rPr>
            </w:pPr>
            <w:r>
              <w:rPr>
                <w:rFonts w:hint="eastAsia"/>
                <w:caps/>
                <w:kern w:val="0"/>
                <w:sz w:val="24"/>
                <w:szCs w:val="24"/>
              </w:rPr>
              <w:t>8:5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caps/>
                <w:kern w:val="0"/>
                <w:sz w:val="24"/>
                <w:szCs w:val="24"/>
              </w:rPr>
              <w:t>-9:00</w:t>
            </w:r>
          </w:p>
        </w:tc>
        <w:tc>
          <w:tcPr>
            <w:tcW w:w="7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大会开幕 欧阳平凯院士</w:t>
            </w:r>
          </w:p>
        </w:tc>
        <w:tc>
          <w:tcPr>
            <w:tcW w:w="11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aps/>
                <w:kern w:val="0"/>
                <w:sz w:val="24"/>
                <w:szCs w:val="24"/>
              </w:rPr>
              <w:t>9:00-9:1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欢迎辞 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南京市投资促进局局长：穆耕林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eastAsia="zh-CN"/>
              </w:rPr>
            </w:pPr>
            <w:r>
              <w:rPr>
                <w:rFonts w:hint="eastAsia"/>
                <w:kern w:val="2"/>
                <w:sz w:val="21"/>
                <w:lang w:eastAsia="zh-CN"/>
              </w:rPr>
              <w:t>李</w:t>
            </w:r>
            <w:r>
              <w:rPr>
                <w:rFonts w:hint="eastAsia"/>
                <w:kern w:val="2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2"/>
                <w:sz w:val="21"/>
                <w:lang w:eastAsia="zh-CN"/>
              </w:rPr>
              <w:t>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cap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aps/>
                <w:kern w:val="0"/>
                <w:sz w:val="24"/>
                <w:szCs w:val="24"/>
              </w:rPr>
              <w:t>9:1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caps/>
                <w:kern w:val="0"/>
                <w:sz w:val="24"/>
                <w:szCs w:val="24"/>
              </w:rPr>
              <w:t>-9: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致  辞  上海市、浙江省、安微省生物工程学会代表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郑晓冬教授</w:t>
            </w:r>
          </w:p>
        </w:tc>
        <w:tc>
          <w:tcPr>
            <w:tcW w:w="116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ap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aps/>
                <w:kern w:val="0"/>
                <w:sz w:val="24"/>
                <w:szCs w:val="24"/>
              </w:rPr>
              <w:t>9: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caps/>
                <w:kern w:val="0"/>
                <w:sz w:val="24"/>
                <w:szCs w:val="24"/>
              </w:rPr>
              <w:t>-9: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aps/>
                <w:kern w:val="0"/>
                <w:sz w:val="24"/>
                <w:szCs w:val="24"/>
              </w:rPr>
            </w:pPr>
            <w:r>
              <w:rPr>
                <w:rFonts w:hint="eastAsia"/>
                <w:caps/>
                <w:kern w:val="0"/>
                <w:sz w:val="24"/>
                <w:szCs w:val="24"/>
              </w:rPr>
              <w:t>致  辞  江宁区政府副区长、江宁高新区党工委书记   缪秀梅</w:t>
            </w:r>
          </w:p>
        </w:tc>
        <w:tc>
          <w:tcPr>
            <w:tcW w:w="11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cap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aps/>
                <w:kern w:val="0"/>
                <w:sz w:val="24"/>
                <w:szCs w:val="24"/>
              </w:rPr>
              <w:t>9: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caps/>
                <w:kern w:val="0"/>
                <w:sz w:val="24"/>
                <w:szCs w:val="24"/>
              </w:rPr>
              <w:t>-9: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欧阳平凯院士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kern w:val="0"/>
                <w:sz w:val="24"/>
                <w:szCs w:val="24"/>
              </w:rPr>
              <w:t>江苏省生物技术协会理事长</w:t>
            </w:r>
          </w:p>
          <w:p>
            <w:pPr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报告题目：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医药生物技术制造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eastAsia="zh-CN"/>
              </w:rPr>
            </w:pPr>
            <w:r>
              <w:rPr>
                <w:rFonts w:hint="eastAsia"/>
                <w:kern w:val="2"/>
                <w:sz w:val="21"/>
                <w:lang w:eastAsia="zh-CN"/>
              </w:rPr>
              <w:t>张正东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aps/>
                <w:kern w:val="0"/>
                <w:sz w:val="24"/>
                <w:szCs w:val="24"/>
              </w:rPr>
            </w:pPr>
            <w:r>
              <w:rPr>
                <w:rFonts w:hint="eastAsia"/>
                <w:caps/>
                <w:kern w:val="0"/>
                <w:sz w:val="24"/>
                <w:szCs w:val="24"/>
              </w:rPr>
              <w:t>9: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/>
                <w:caps/>
                <w:kern w:val="0"/>
                <w:sz w:val="24"/>
                <w:szCs w:val="24"/>
              </w:rPr>
              <w:t>-10: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aps/>
                <w:kern w:val="0"/>
                <w:sz w:val="24"/>
                <w:szCs w:val="24"/>
              </w:rPr>
              <w:t>0</w:t>
            </w:r>
          </w:p>
        </w:tc>
        <w:tc>
          <w:tcPr>
            <w:tcW w:w="7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全体合影   茶  歇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aps/>
                <w:kern w:val="0"/>
                <w:sz w:val="24"/>
                <w:szCs w:val="24"/>
              </w:rPr>
            </w:pPr>
            <w:r>
              <w:rPr>
                <w:rFonts w:hint="eastAsia"/>
                <w:caps/>
                <w:kern w:val="0"/>
                <w:sz w:val="24"/>
                <w:szCs w:val="24"/>
              </w:rPr>
              <w:t>10: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aps/>
                <w:kern w:val="0"/>
                <w:sz w:val="24"/>
                <w:szCs w:val="24"/>
              </w:rPr>
              <w:t>0-10: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caps/>
                <w:kern w:val="0"/>
                <w:sz w:val="24"/>
                <w:szCs w:val="24"/>
              </w:rPr>
              <w:t>0</w:t>
            </w:r>
          </w:p>
        </w:tc>
        <w:tc>
          <w:tcPr>
            <w:tcW w:w="7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aps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赵国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屏</w:t>
            </w:r>
            <w:r>
              <w:rPr>
                <w:rFonts w:hint="eastAsia"/>
                <w:caps/>
                <w:kern w:val="0"/>
                <w:sz w:val="24"/>
                <w:szCs w:val="24"/>
              </w:rPr>
              <w:t>院士</w:t>
            </w:r>
            <w:r>
              <w:rPr>
                <w:rFonts w:hint="eastAsia"/>
                <w:caps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aps/>
                <w:kern w:val="0"/>
                <w:sz w:val="24"/>
                <w:szCs w:val="24"/>
              </w:rPr>
              <w:t>上海市生物工程学会名誉理事长</w:t>
            </w:r>
          </w:p>
          <w:p>
            <w:pPr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caps/>
                <w:kern w:val="0"/>
                <w:sz w:val="24"/>
                <w:szCs w:val="24"/>
              </w:rPr>
              <w:t>报告题目：</w:t>
            </w:r>
            <w:r>
              <w:rPr>
                <w:rFonts w:hint="eastAsia"/>
                <w:caps/>
                <w:kern w:val="0"/>
                <w:sz w:val="24"/>
                <w:szCs w:val="24"/>
                <w:lang w:eastAsia="zh-CN"/>
              </w:rPr>
              <w:t>合成生物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学技术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  <w:lang w:eastAsia="zh-CN"/>
              </w:rPr>
              <w:t>张正东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cap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aps/>
                <w:kern w:val="0"/>
                <w:sz w:val="24"/>
                <w:szCs w:val="24"/>
              </w:rPr>
              <w:t>10: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caps/>
                <w:kern w:val="0"/>
                <w:sz w:val="24"/>
                <w:szCs w:val="24"/>
              </w:rPr>
              <w:t>0-11: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林东强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kern w:val="0"/>
                <w:sz w:val="24"/>
                <w:szCs w:val="24"/>
              </w:rPr>
              <w:t>浙江大学 化学工程与生物工程学院教授</w:t>
            </w:r>
          </w:p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报告主题：抗体药物的连续制造：挑战和展望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kern w:val="2"/>
                <w:sz w:val="21"/>
                <w:lang w:eastAsia="zh-CN"/>
              </w:rPr>
            </w:pPr>
            <w:r>
              <w:rPr>
                <w:rFonts w:hint="eastAsia"/>
                <w:kern w:val="2"/>
                <w:sz w:val="21"/>
                <w:lang w:eastAsia="zh-CN"/>
              </w:rPr>
              <w:t>肖卫华</w:t>
            </w:r>
          </w:p>
          <w:p>
            <w:pPr>
              <w:rPr>
                <w:rFonts w:hint="eastAsia" w:eastAsia="宋体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cap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aps/>
                <w:kern w:val="0"/>
                <w:sz w:val="24"/>
                <w:szCs w:val="24"/>
              </w:rPr>
              <w:t>11: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caps/>
                <w:kern w:val="0"/>
                <w:sz w:val="24"/>
                <w:szCs w:val="24"/>
              </w:rPr>
              <w:t>-11: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优锐生物医药科技有限公司首席科学家倪健博士、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江苏省人民医院束永前教授、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南京医科大学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zh-CN"/>
              </w:rPr>
              <w:t>冯振卿教授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、金斯瑞生物科技股份有限公司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zh-CN"/>
              </w:rPr>
              <w:t>金夷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博士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成都华西海圻医药科技有限公司扈正桃博士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高诚生物医药何骑先生</w:t>
            </w:r>
          </w:p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对话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专题：抗体药、免疫治疗热门靶点及技术</w:t>
            </w:r>
          </w:p>
        </w:tc>
        <w:tc>
          <w:tcPr>
            <w:tcW w:w="11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aps/>
                <w:kern w:val="0"/>
                <w:sz w:val="24"/>
                <w:szCs w:val="24"/>
              </w:rPr>
            </w:pPr>
            <w:r>
              <w:rPr>
                <w:rFonts w:hint="eastAsia"/>
                <w:caps/>
                <w:kern w:val="0"/>
                <w:sz w:val="24"/>
                <w:szCs w:val="24"/>
              </w:rPr>
              <w:t>11: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/>
                <w:caps/>
                <w:kern w:val="0"/>
                <w:sz w:val="24"/>
                <w:szCs w:val="24"/>
              </w:rPr>
              <w:t>-13:30</w:t>
            </w:r>
          </w:p>
        </w:tc>
        <w:tc>
          <w:tcPr>
            <w:tcW w:w="7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午  餐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cap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aps/>
                <w:kern w:val="0"/>
                <w:sz w:val="24"/>
                <w:szCs w:val="24"/>
              </w:rPr>
              <w:t>13:30-13: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7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肖卫华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中国科学技术大学生命科学院教授</w:t>
            </w:r>
          </w:p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报告题目：NK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免疫细胞治疗研究进展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caps/>
                <w:kern w:val="2"/>
                <w:sz w:val="21"/>
                <w:lang w:eastAsia="zh-CN"/>
              </w:rPr>
              <w:t>郑晓冬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aps/>
                <w:kern w:val="0"/>
                <w:sz w:val="24"/>
                <w:szCs w:val="24"/>
              </w:rPr>
            </w:pPr>
            <w:r>
              <w:rPr>
                <w:rFonts w:hint="eastAsia"/>
                <w:caps/>
                <w:kern w:val="0"/>
                <w:sz w:val="24"/>
                <w:szCs w:val="24"/>
              </w:rPr>
              <w:t>13:5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caps/>
                <w:kern w:val="0"/>
                <w:sz w:val="24"/>
                <w:szCs w:val="24"/>
              </w:rPr>
              <w:t>-14: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aps/>
                <w:kern w:val="0"/>
                <w:sz w:val="24"/>
                <w:szCs w:val="24"/>
              </w:rPr>
              <w:t>0</w:t>
            </w:r>
          </w:p>
        </w:tc>
        <w:tc>
          <w:tcPr>
            <w:tcW w:w="7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叶海峰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kern w:val="0"/>
                <w:sz w:val="24"/>
                <w:szCs w:val="24"/>
              </w:rPr>
              <w:t>华东师范大学生命学院，上海市调控生物学重点实验室，研究员</w:t>
            </w:r>
          </w:p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报告题目：人工精准可控细胞构建与疾病治疗</w:t>
            </w:r>
          </w:p>
        </w:tc>
        <w:tc>
          <w:tcPr>
            <w:tcW w:w="116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张 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cap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aps/>
                <w:kern w:val="0"/>
                <w:sz w:val="24"/>
                <w:szCs w:val="24"/>
              </w:rPr>
              <w:t>14: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aps/>
                <w:kern w:val="0"/>
                <w:sz w:val="24"/>
                <w:szCs w:val="24"/>
              </w:rPr>
              <w:t>0-14: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柳志强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kern w:val="0"/>
                <w:sz w:val="24"/>
                <w:szCs w:val="24"/>
              </w:rPr>
              <w:t>现任手性生物制</w:t>
            </w:r>
            <w:r>
              <w:rPr>
                <w:rFonts w:hint="eastAsia"/>
                <w:caps/>
                <w:kern w:val="0"/>
                <w:sz w:val="24"/>
                <w:szCs w:val="24"/>
              </w:rPr>
              <w:t>造国</w:t>
            </w:r>
            <w:r>
              <w:rPr>
                <w:rFonts w:hint="eastAsia"/>
                <w:kern w:val="0"/>
                <w:sz w:val="24"/>
                <w:szCs w:val="24"/>
              </w:rPr>
              <w:t>家地方联合工程研究中心副主任、教授，博士生导师</w:t>
            </w:r>
          </w:p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报告题目：生物催化合成他汀类药物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eastAsia="zh-CN"/>
              </w:rPr>
            </w:pPr>
            <w:r>
              <w:rPr>
                <w:rFonts w:hint="eastAsia"/>
                <w:kern w:val="2"/>
                <w:sz w:val="21"/>
                <w:lang w:eastAsia="zh-CN"/>
              </w:rPr>
              <w:t>何冰芳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caps/>
                <w:kern w:val="0"/>
                <w:sz w:val="24"/>
                <w:szCs w:val="24"/>
                <w:lang w:val="en-US"/>
              </w:rPr>
            </w:pPr>
            <w:r>
              <w:rPr>
                <w:rFonts w:hint="eastAsia"/>
                <w:caps/>
                <w:kern w:val="0"/>
                <w:sz w:val="24"/>
                <w:szCs w:val="24"/>
              </w:rPr>
              <w:t>14: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/>
                <w:caps/>
                <w:kern w:val="0"/>
                <w:sz w:val="24"/>
                <w:szCs w:val="24"/>
              </w:rPr>
              <w:t>-1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caps/>
                <w:kern w:val="0"/>
                <w:sz w:val="24"/>
                <w:szCs w:val="24"/>
              </w:rPr>
              <w:t>: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7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茶  歇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cap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aps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caps/>
                <w:kern w:val="0"/>
                <w:sz w:val="24"/>
                <w:szCs w:val="24"/>
              </w:rPr>
              <w:t>: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caps/>
                <w:kern w:val="0"/>
                <w:sz w:val="24"/>
                <w:szCs w:val="24"/>
              </w:rPr>
              <w:t>0-15: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程联胜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kern w:val="0"/>
                <w:sz w:val="24"/>
                <w:szCs w:val="24"/>
              </w:rPr>
              <w:t>合肥瀚科迈博生物技术有限公司总经理，博士</w:t>
            </w:r>
          </w:p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报告题目：肿瘤靶向抗体HuA21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临床前研究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kern w:val="2"/>
                <w:sz w:val="21"/>
                <w:lang w:eastAsia="zh-CN"/>
              </w:rPr>
            </w:pPr>
            <w:r>
              <w:rPr>
                <w:rFonts w:hint="eastAsia" w:ascii="仿宋" w:hAnsi="仿宋" w:eastAsia="仿宋" w:cs="黑体"/>
                <w:lang w:val="zh-CN"/>
              </w:rPr>
              <w:t>魏东芝</w:t>
            </w:r>
            <w:r>
              <w:rPr>
                <w:rFonts w:hint="eastAsia"/>
                <w:kern w:val="2"/>
                <w:sz w:val="21"/>
                <w:lang w:eastAsia="zh-CN"/>
              </w:rPr>
              <w:t>王</w:t>
            </w:r>
            <w:r>
              <w:rPr>
                <w:rFonts w:hint="eastAsia"/>
                <w:kern w:val="2"/>
                <w:sz w:val="21"/>
                <w:lang w:val="en-US" w:eastAsia="zh-CN"/>
              </w:rPr>
              <w:t xml:space="preserve">  </w:t>
            </w:r>
            <w:r>
              <w:rPr>
                <w:rFonts w:hint="eastAsia"/>
                <w:kern w:val="2"/>
                <w:sz w:val="21"/>
                <w:lang w:eastAsia="zh-CN"/>
              </w:rPr>
              <w:t>勇</w:t>
            </w:r>
          </w:p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aps/>
                <w:kern w:val="0"/>
                <w:sz w:val="24"/>
                <w:szCs w:val="24"/>
              </w:rPr>
            </w:pPr>
            <w:r>
              <w:rPr>
                <w:rFonts w:hint="eastAsia"/>
                <w:caps/>
                <w:kern w:val="0"/>
                <w:sz w:val="24"/>
                <w:szCs w:val="24"/>
              </w:rPr>
              <w:t>15: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/>
                <w:caps/>
                <w:kern w:val="0"/>
                <w:sz w:val="24"/>
                <w:szCs w:val="24"/>
              </w:rPr>
              <w:t>-1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caps/>
                <w:kern w:val="0"/>
                <w:sz w:val="24"/>
                <w:szCs w:val="24"/>
              </w:rPr>
              <w:t>: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caps/>
                <w:kern w:val="0"/>
                <w:sz w:val="24"/>
                <w:szCs w:val="24"/>
              </w:rPr>
              <w:t>0</w:t>
            </w:r>
          </w:p>
        </w:tc>
        <w:tc>
          <w:tcPr>
            <w:tcW w:w="7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李轩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kern w:val="0"/>
                <w:sz w:val="24"/>
                <w:szCs w:val="24"/>
              </w:rPr>
              <w:t>中科院上海植物生理生态研究所研究员</w:t>
            </w:r>
          </w:p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报告题目：RNA精准编辑体系及对逆转录转座子的编辑干预</w:t>
            </w:r>
          </w:p>
        </w:tc>
        <w:tc>
          <w:tcPr>
            <w:tcW w:w="11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cap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aps/>
                <w:kern w:val="0"/>
                <w:sz w:val="24"/>
                <w:szCs w:val="24"/>
              </w:rPr>
              <w:t>15: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caps/>
                <w:kern w:val="0"/>
                <w:sz w:val="24"/>
                <w:szCs w:val="24"/>
              </w:rPr>
              <w:t>0-16: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南京大学华子春教授、南京军事医学研究所李越希教授、南京工业大学何冰芳教授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kern w:val="0"/>
                <w:sz w:val="24"/>
                <w:szCs w:val="24"/>
              </w:rPr>
              <w:t>中国药科大学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谭树华</w:t>
            </w:r>
            <w:r>
              <w:rPr>
                <w:rFonts w:hint="eastAsia"/>
                <w:kern w:val="0"/>
                <w:sz w:val="24"/>
                <w:szCs w:val="24"/>
              </w:rPr>
              <w:t>教授</w:t>
            </w:r>
          </w:p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对话专题：细胞药物：生物药物的新纪元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kern w:val="2"/>
                <w:sz w:val="21"/>
                <w:lang w:eastAsia="zh-CN"/>
              </w:rPr>
            </w:pPr>
            <w:r>
              <w:rPr>
                <w:rFonts w:hint="eastAsia"/>
                <w:kern w:val="2"/>
                <w:sz w:val="21"/>
                <w:lang w:eastAsia="zh-CN"/>
              </w:rPr>
              <w:t>蔡宝昌</w:t>
            </w:r>
          </w:p>
          <w:p>
            <w:pPr>
              <w:rPr>
                <w:rFonts w:hint="eastAsia"/>
                <w:kern w:val="2"/>
                <w:sz w:val="21"/>
                <w:lang w:eastAsia="zh-CN"/>
              </w:rPr>
            </w:pPr>
            <w:r>
              <w:rPr>
                <w:rFonts w:hint="eastAsia"/>
                <w:kern w:val="2"/>
                <w:sz w:val="21"/>
                <w:lang w:eastAsia="zh-CN"/>
              </w:rPr>
              <w:t>李</w:t>
            </w:r>
            <w:r>
              <w:rPr>
                <w:rFonts w:hint="eastAsia"/>
                <w:kern w:val="2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2"/>
                <w:sz w:val="21"/>
                <w:lang w:eastAsia="zh-CN"/>
              </w:rPr>
              <w:t>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aps/>
                <w:kern w:val="0"/>
                <w:sz w:val="24"/>
                <w:szCs w:val="24"/>
              </w:rPr>
            </w:pPr>
            <w:r>
              <w:rPr>
                <w:rFonts w:hint="eastAsia"/>
                <w:caps/>
                <w:kern w:val="0"/>
                <w:sz w:val="24"/>
                <w:szCs w:val="24"/>
              </w:rPr>
              <w:t>16: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caps/>
                <w:kern w:val="0"/>
                <w:sz w:val="24"/>
                <w:szCs w:val="24"/>
              </w:rPr>
              <w:t>-16:</w:t>
            </w: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caps/>
                <w:kern w:val="0"/>
                <w:sz w:val="24"/>
                <w:szCs w:val="24"/>
              </w:rPr>
              <w:t>0</w:t>
            </w:r>
          </w:p>
        </w:tc>
        <w:tc>
          <w:tcPr>
            <w:tcW w:w="7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颁奖：1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、长三角优秀青年学者奖，</w:t>
            </w:r>
            <w:r>
              <w:rPr>
                <w:rFonts w:hint="eastAsia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、江苏省生物技术协会科技创新奖</w:t>
            </w:r>
          </w:p>
        </w:tc>
        <w:tc>
          <w:tcPr>
            <w:tcW w:w="116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cap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aps/>
                <w:kern w:val="0"/>
                <w:sz w:val="24"/>
                <w:szCs w:val="24"/>
                <w:lang w:val="en-US" w:eastAsia="zh-CN"/>
              </w:rPr>
              <w:t>17:00</w:t>
            </w:r>
          </w:p>
        </w:tc>
        <w:tc>
          <w:tcPr>
            <w:tcW w:w="7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晚餐</w:t>
            </w:r>
          </w:p>
        </w:tc>
        <w:tc>
          <w:tcPr>
            <w:tcW w:w="116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2"/>
                <w:sz w:val="21"/>
              </w:rPr>
            </w:pPr>
          </w:p>
        </w:tc>
      </w:tr>
    </w:tbl>
    <w:p>
      <w:pPr>
        <w:widowControl/>
        <w:autoSpaceDE w:val="0"/>
        <w:autoSpaceDN w:val="0"/>
        <w:adjustRightInd w:val="0"/>
        <w:spacing w:before="312" w:beforeLines="100" w:line="120" w:lineRule="auto"/>
        <w:jc w:val="left"/>
        <w:rPr>
          <w:rFonts w:ascii="黑体" w:hAnsi="黑体" w:eastAsia="黑体" w:cs="黑体"/>
          <w:color w:val="0000FF"/>
          <w:kern w:val="0"/>
          <w:sz w:val="24"/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提示：</w:t>
      </w:r>
    </w:p>
    <w:p>
      <w:pPr>
        <w:numPr>
          <w:ilvl w:val="0"/>
          <w:numId w:val="1"/>
        </w:numPr>
        <w:bidi w:val="0"/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会议地点：江苏南京江宁会展中心</w:t>
      </w:r>
    </w:p>
    <w:p>
      <w:pPr>
        <w:numPr>
          <w:ilvl w:val="0"/>
          <w:numId w:val="1"/>
        </w:numPr>
        <w:bidi w:val="0"/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会议时间：11月29-30日（29日下午2；30开始报到）</w:t>
      </w:r>
    </w:p>
    <w:p>
      <w:pPr>
        <w:numPr>
          <w:ilvl w:val="0"/>
          <w:numId w:val="0"/>
        </w:numPr>
        <w:bidi w:val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交通：</w:t>
      </w:r>
    </w:p>
    <w:p>
      <w:pPr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南京南站出发</w:t>
      </w:r>
      <w:r>
        <w:rPr>
          <w:rFonts w:hint="eastAsia"/>
          <w:b/>
          <w:bCs/>
          <w:sz w:val="24"/>
          <w:szCs w:val="24"/>
          <w:lang w:val="en-US" w:eastAsia="zh-CN"/>
        </w:rPr>
        <w:t>:</w:t>
      </w:r>
    </w:p>
    <w:p>
      <w:pPr>
        <w:numPr>
          <w:ilvl w:val="0"/>
          <w:numId w:val="2"/>
        </w:numPr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乘坐地铁1号线（中国药科大学方向）到达胜太路站下4号口出站，步行约10分钟到达江苏南京江宁会展中心，全程约20分钟。</w:t>
      </w:r>
    </w:p>
    <w:p>
      <w:pPr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南京南站步行321米约5分钟乘坐792路公交（出口加工区客运站方向）到达白龙广场站下，步行85米约1分钟到达江宁会议中心。</w:t>
      </w:r>
    </w:p>
    <w:p>
      <w:pPr>
        <w:numPr>
          <w:ilvl w:val="0"/>
          <w:numId w:val="0"/>
        </w:numPr>
        <w:bidi w:val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南京站出发：</w:t>
      </w:r>
    </w:p>
    <w:p>
      <w:pPr>
        <w:numPr>
          <w:ilvl w:val="0"/>
          <w:numId w:val="0"/>
        </w:numPr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乘坐地铁1号线（中国药科大学方向）到达胜太路站下4号口出站，步行约10分钟到达江苏南京江宁会展中心，全程约50分钟。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自驾直接导航南京江宁会议中心。</w:t>
      </w:r>
    </w:p>
    <w:p>
      <w:pPr>
        <w:snapToGrid w:val="0"/>
        <w:spacing w:line="192" w:lineRule="auto"/>
        <w:jc w:val="left"/>
        <w:rPr>
          <w:rFonts w:hint="eastAsia" w:ascii="方正仿宋_GBK" w:eastAsia="方正仿宋_GBK"/>
          <w:sz w:val="28"/>
          <w:szCs w:val="28"/>
          <w:lang w:eastAsia="zh-CN"/>
        </w:rPr>
      </w:pP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联系电话：</w:t>
      </w:r>
      <w:r>
        <w:rPr>
          <w:rFonts w:hint="eastAsia"/>
          <w:sz w:val="24"/>
          <w:szCs w:val="24"/>
          <w:lang w:val="en-US" w:eastAsia="zh-CN"/>
        </w:rPr>
        <w:t xml:space="preserve"> 沈雷：15380426789，于露露：18251894682</w:t>
      </w:r>
    </w:p>
    <w:p>
      <w:pPr>
        <w:widowControl/>
        <w:jc w:val="left"/>
        <w:rPr>
          <w:rFonts w:ascii="微软雅黑" w:hAnsi="微软雅黑" w:eastAsia="微软雅黑" w:cs="微软雅黑"/>
          <w:bCs/>
          <w:color w:val="0000FF"/>
          <w:kern w:val="0"/>
          <w:sz w:val="24"/>
          <w:szCs w:val="28"/>
          <w:lang w:val="zh-CN" w:bidi="zh-CN"/>
        </w:rPr>
      </w:pPr>
    </w:p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DF3FEB"/>
    <w:multiLevelType w:val="singleLevel"/>
    <w:tmpl w:val="B5DF3FE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CBA9EA6"/>
    <w:multiLevelType w:val="singleLevel"/>
    <w:tmpl w:val="CCBA9EA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370"/>
    <w:rsid w:val="00136E14"/>
    <w:rsid w:val="00195CF3"/>
    <w:rsid w:val="001D1738"/>
    <w:rsid w:val="0022420D"/>
    <w:rsid w:val="00256D85"/>
    <w:rsid w:val="002B1B30"/>
    <w:rsid w:val="002E3BAE"/>
    <w:rsid w:val="00346606"/>
    <w:rsid w:val="0049453A"/>
    <w:rsid w:val="00571468"/>
    <w:rsid w:val="00590B86"/>
    <w:rsid w:val="005E294F"/>
    <w:rsid w:val="007329E0"/>
    <w:rsid w:val="007B721F"/>
    <w:rsid w:val="00807103"/>
    <w:rsid w:val="00820447"/>
    <w:rsid w:val="00883FA6"/>
    <w:rsid w:val="008F4BC8"/>
    <w:rsid w:val="0099669E"/>
    <w:rsid w:val="00997D1B"/>
    <w:rsid w:val="009B08D3"/>
    <w:rsid w:val="009C7265"/>
    <w:rsid w:val="00A11F79"/>
    <w:rsid w:val="00A4426B"/>
    <w:rsid w:val="00AB5CED"/>
    <w:rsid w:val="00AD0669"/>
    <w:rsid w:val="00B36DD8"/>
    <w:rsid w:val="00BF4B72"/>
    <w:rsid w:val="00BF4CC1"/>
    <w:rsid w:val="00C70C53"/>
    <w:rsid w:val="00D4292E"/>
    <w:rsid w:val="00E1758E"/>
    <w:rsid w:val="00E36392"/>
    <w:rsid w:val="00E83D14"/>
    <w:rsid w:val="00ED0370"/>
    <w:rsid w:val="00F00738"/>
    <w:rsid w:val="00F67777"/>
    <w:rsid w:val="00F90094"/>
    <w:rsid w:val="052800E0"/>
    <w:rsid w:val="09323AD6"/>
    <w:rsid w:val="19DF4962"/>
    <w:rsid w:val="1CCE7004"/>
    <w:rsid w:val="24F8371F"/>
    <w:rsid w:val="2F5A0498"/>
    <w:rsid w:val="34F80977"/>
    <w:rsid w:val="3FA0013C"/>
    <w:rsid w:val="4EFC6916"/>
    <w:rsid w:val="58841E4A"/>
    <w:rsid w:val="5AEA2E1D"/>
    <w:rsid w:val="5B630C8E"/>
    <w:rsid w:val="5E2D5C33"/>
    <w:rsid w:val="65C53AC2"/>
    <w:rsid w:val="69331656"/>
    <w:rsid w:val="795576B0"/>
    <w:rsid w:val="7B3A077A"/>
    <w:rsid w:val="7C6D5CF5"/>
    <w:rsid w:val="7E16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4"/>
    <w:qFormat/>
    <w:uiPriority w:val="1"/>
    <w:pPr>
      <w:autoSpaceDE w:val="0"/>
      <w:autoSpaceDN w:val="0"/>
      <w:ind w:left="119"/>
      <w:jc w:val="left"/>
      <w:outlineLvl w:val="1"/>
    </w:pPr>
    <w:rPr>
      <w:rFonts w:ascii="微软雅黑" w:hAnsi="微软雅黑" w:eastAsia="微软雅黑" w:cs="微软雅黑"/>
      <w:b/>
      <w:bCs/>
      <w:kern w:val="0"/>
      <w:sz w:val="28"/>
      <w:szCs w:val="28"/>
      <w:lang w:val="zh-CN" w:bidi="zh-CN"/>
    </w:rPr>
  </w:style>
  <w:style w:type="paragraph" w:styleId="4">
    <w:name w:val="heading 3"/>
    <w:basedOn w:val="1"/>
    <w:next w:val="1"/>
    <w:link w:val="15"/>
    <w:qFormat/>
    <w:uiPriority w:val="1"/>
    <w:pPr>
      <w:autoSpaceDE w:val="0"/>
      <w:autoSpaceDN w:val="0"/>
      <w:ind w:left="599"/>
      <w:jc w:val="left"/>
      <w:outlineLvl w:val="2"/>
    </w:pPr>
    <w:rPr>
      <w:rFonts w:ascii="微软雅黑" w:hAnsi="微软雅黑" w:eastAsia="微软雅黑" w:cs="微软雅黑"/>
      <w:b/>
      <w:bCs/>
      <w:kern w:val="0"/>
      <w:sz w:val="24"/>
      <w:szCs w:val="24"/>
      <w:lang w:val="zh-CN" w:bidi="zh-CN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qFormat/>
    <w:uiPriority w:val="1"/>
    <w:pPr>
      <w:autoSpaceDE w:val="0"/>
      <w:autoSpaceDN w:val="0"/>
      <w:ind w:left="599"/>
      <w:jc w:val="left"/>
    </w:pPr>
    <w:rPr>
      <w:rFonts w:ascii="微软雅黑" w:hAnsi="微软雅黑" w:eastAsia="微软雅黑" w:cs="微软雅黑"/>
      <w:kern w:val="0"/>
      <w:sz w:val="24"/>
      <w:szCs w:val="24"/>
      <w:lang w:val="zh-CN" w:bidi="zh-CN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2 Char"/>
    <w:basedOn w:val="11"/>
    <w:link w:val="3"/>
    <w:qFormat/>
    <w:uiPriority w:val="1"/>
    <w:rPr>
      <w:rFonts w:ascii="微软雅黑" w:hAnsi="微软雅黑" w:eastAsia="微软雅黑" w:cs="微软雅黑"/>
      <w:b/>
      <w:bCs/>
      <w:kern w:val="0"/>
      <w:sz w:val="28"/>
      <w:szCs w:val="28"/>
      <w:lang w:val="zh-CN" w:bidi="zh-CN"/>
    </w:rPr>
  </w:style>
  <w:style w:type="character" w:customStyle="1" w:styleId="15">
    <w:name w:val="标题 3 Char"/>
    <w:basedOn w:val="11"/>
    <w:link w:val="4"/>
    <w:qFormat/>
    <w:uiPriority w:val="1"/>
    <w:rPr>
      <w:rFonts w:ascii="微软雅黑" w:hAnsi="微软雅黑" w:eastAsia="微软雅黑" w:cs="微软雅黑"/>
      <w:b/>
      <w:bCs/>
      <w:kern w:val="0"/>
      <w:sz w:val="24"/>
      <w:szCs w:val="24"/>
      <w:lang w:val="zh-CN" w:bidi="zh-CN"/>
    </w:rPr>
  </w:style>
  <w:style w:type="character" w:customStyle="1" w:styleId="16">
    <w:name w:val="正文文本 Char"/>
    <w:basedOn w:val="11"/>
    <w:link w:val="5"/>
    <w:qFormat/>
    <w:uiPriority w:val="1"/>
    <w:rPr>
      <w:rFonts w:ascii="微软雅黑" w:hAnsi="微软雅黑" w:eastAsia="微软雅黑" w:cs="微软雅黑"/>
      <w:kern w:val="0"/>
      <w:sz w:val="24"/>
      <w:szCs w:val="24"/>
      <w:lang w:val="zh-CN" w:bidi="zh-CN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  <w:lang w:val="zh-CN" w:bidi="zh-CN"/>
    </w:rPr>
  </w:style>
  <w:style w:type="character" w:customStyle="1" w:styleId="18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471</Words>
  <Characters>2687</Characters>
  <Lines>22</Lines>
  <Paragraphs>6</Paragraphs>
  <TotalTime>3</TotalTime>
  <ScaleCrop>false</ScaleCrop>
  <LinksUpToDate>false</LinksUpToDate>
  <CharactersWithSpaces>3152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2019-10-25T01:09:00Z</dcterms:created>
  <dc:creator>Dell</dc:creator>
  <cp:lastModifiedBy>文苑雅筑</cp:lastModifiedBy>
  <cp:lastPrinted>2019-11-13T07:23:00Z</cp:lastPrinted>
  <dcterms:modified xsi:type="dcterms:W3CDTF">2019-11-28T06:09:31Z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