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jQTHjb9NJceHM+F0z6F+Ga==&#10;" textCheckSum="" ver="1">
  <a:bounds l="-340" t="13143" r="1208" b="13695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椭圆 5"/>
        <wps:cNvSpPr>
          <a:spLocks noChangeArrowheads="1"/>
        </wps:cNvSpPr>
        <wps:spPr bwMode="auto">
          <a:xfrm>
            <a:off x="0" y="0"/>
            <a:ext cx="982980" cy="350520"/>
          </a:xfrm>
          <a:prstGeom prst="ellipse">
            <a:avLst/>
          </a:prstGeom>
          <a:solidFill>
            <a:srgbClr val="FFFFFF"/>
          </a:solidFill>
          <a:ln w="9525">
            <a:solidFill>
              <a:srgbClr val="FFFFFF"/>
            </a:solidFill>
            <a:round/>
          </a:ln>
        </wps:spPr>
        <wps:bodyPr rot="0" vert="horz" wrap="square" lIns="91440" tIns="45720" rIns="91440" bIns="45720" anchor="t" anchorCtr="0" upright="1">
          <a:noAutofit/>
        </wps:bodyPr>
      </wps:wsp>
    </a:graphicData>
  </a:graphic>
</wp:e2oholder>
</file>