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73" w:rsidRDefault="00A82773" w:rsidP="00491ACE">
      <w:pPr>
        <w:jc w:val="center"/>
        <w:rPr>
          <w:rFonts w:ascii="方正小标宋简体" w:eastAsia="方正小标宋简体"/>
          <w:color w:val="FF0000"/>
          <w:w w:val="65"/>
          <w:sz w:val="120"/>
          <w:szCs w:val="120"/>
        </w:rPr>
      </w:pPr>
      <w:bookmarkStart w:id="0" w:name="_GoBack"/>
      <w:bookmarkEnd w:id="0"/>
    </w:p>
    <w:p w:rsidR="00491ACE" w:rsidRDefault="00491ACE" w:rsidP="00491ACE">
      <w:pPr>
        <w:jc w:val="center"/>
        <w:rPr>
          <w:rFonts w:ascii="方正小标宋简体" w:eastAsia="方正小标宋简体"/>
          <w:color w:val="FF0000"/>
          <w:w w:val="65"/>
          <w:sz w:val="120"/>
          <w:szCs w:val="120"/>
        </w:rPr>
      </w:pPr>
      <w:r>
        <w:rPr>
          <w:rFonts w:ascii="方正小标宋简体" w:eastAsia="方正小标宋简体" w:hint="eastAsia"/>
          <w:color w:val="FF0000"/>
          <w:w w:val="65"/>
          <w:sz w:val="120"/>
          <w:szCs w:val="120"/>
        </w:rPr>
        <w:t>江苏省科学技术协会文件</w:t>
      </w:r>
    </w:p>
    <w:p w:rsidR="00DF1D98" w:rsidRPr="00DF1D98" w:rsidRDefault="00DF1D98" w:rsidP="00DF1D98">
      <w:pPr>
        <w:jc w:val="center"/>
        <w:rPr>
          <w:rFonts w:ascii="仿宋_GB2312" w:eastAsia="仿宋_GB2312"/>
          <w:szCs w:val="21"/>
        </w:rPr>
      </w:pPr>
    </w:p>
    <w:p w:rsidR="00DF1D98" w:rsidRPr="00DF1D98" w:rsidRDefault="007F11A7" w:rsidP="00DF1D98">
      <w:pPr>
        <w:jc w:val="center"/>
        <w:rPr>
          <w:rFonts w:eastAsia="仿宋_GB2312"/>
          <w:sz w:val="32"/>
          <w:szCs w:val="32"/>
        </w:rPr>
      </w:pPr>
      <w:bookmarkStart w:id="1" w:name="doc_mark"/>
      <w:r>
        <w:rPr>
          <w:rFonts w:eastAsia="仿宋_GB2312" w:hint="eastAsia"/>
          <w:sz w:val="32"/>
          <w:szCs w:val="32"/>
        </w:rPr>
        <w:t>苏科协发〔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109</w:t>
      </w:r>
      <w:r>
        <w:rPr>
          <w:rFonts w:eastAsia="仿宋_GB2312" w:hint="eastAsia"/>
          <w:sz w:val="32"/>
          <w:szCs w:val="32"/>
        </w:rPr>
        <w:t>号</w:t>
      </w:r>
      <w:bookmarkEnd w:id="1"/>
    </w:p>
    <w:p w:rsidR="00DF1D98" w:rsidRPr="00DF1D98" w:rsidRDefault="00DF1D98" w:rsidP="00DF1D98">
      <w:pPr>
        <w:snapToGrid w:val="0"/>
        <w:spacing w:line="240" w:lineRule="atLeast"/>
        <w:jc w:val="center"/>
        <w:rPr>
          <w:rFonts w:ascii="楷体_GB2312" w:eastAsia="楷体_GB2312"/>
          <w:b/>
          <w:szCs w:val="21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22224</wp:posOffset>
                </wp:positionV>
                <wp:extent cx="5619750" cy="0"/>
                <wp:effectExtent l="0" t="0" r="19050" b="1905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3D066" id="直接连接符 1" o:spid="_x0000_s1026" style="position:absolute;left:0;text-align:left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9pt,1.75pt" to="439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" strokecolor="red" strokeweight="2pt"/>
            </w:pict>
          </mc:Fallback>
        </mc:AlternateContent>
      </w:r>
    </w:p>
    <w:p w:rsidR="00DF1D98" w:rsidRDefault="00DF1D98" w:rsidP="00DF1D98">
      <w:pPr>
        <w:spacing w:line="360" w:lineRule="exact"/>
        <w:rPr>
          <w:rFonts w:eastAsia="仿宋_GB2312"/>
          <w:sz w:val="28"/>
          <w:szCs w:val="28"/>
        </w:rPr>
      </w:pPr>
    </w:p>
    <w:p w:rsidR="00A82773" w:rsidRPr="00DF1D98" w:rsidRDefault="00A82773" w:rsidP="00DF1D98">
      <w:pPr>
        <w:spacing w:line="360" w:lineRule="exact"/>
        <w:rPr>
          <w:rFonts w:eastAsia="仿宋_GB2312"/>
          <w:sz w:val="28"/>
          <w:szCs w:val="28"/>
        </w:rPr>
      </w:pPr>
    </w:p>
    <w:p w:rsidR="00A82773" w:rsidRDefault="00A82773" w:rsidP="00A82773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87143D">
        <w:rPr>
          <w:rFonts w:ascii="方正小标宋简体" w:eastAsia="方正小标宋简体" w:hAnsi="黑体" w:hint="eastAsia"/>
          <w:sz w:val="44"/>
          <w:szCs w:val="44"/>
        </w:rPr>
        <w:t>关于推荐</w:t>
      </w:r>
      <w:bookmarkStart w:id="2" w:name="_Hlk105090156"/>
      <w:r w:rsidRPr="0087143D">
        <w:rPr>
          <w:rFonts w:ascii="方正小标宋简体" w:eastAsia="方正小标宋简体" w:hAnsi="黑体" w:hint="eastAsia"/>
          <w:sz w:val="44"/>
          <w:szCs w:val="44"/>
        </w:rPr>
        <w:t>中国科协科技人才奖项</w:t>
      </w:r>
    </w:p>
    <w:p w:rsidR="00A82773" w:rsidRPr="0087143D" w:rsidRDefault="00A82773" w:rsidP="00A82773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87143D">
        <w:rPr>
          <w:rFonts w:ascii="方正小标宋简体" w:eastAsia="方正小标宋简体" w:hAnsi="黑体" w:hint="eastAsia"/>
          <w:sz w:val="44"/>
          <w:szCs w:val="44"/>
        </w:rPr>
        <w:t>评审专家</w:t>
      </w:r>
      <w:bookmarkEnd w:id="2"/>
      <w:r w:rsidRPr="0087143D">
        <w:rPr>
          <w:rFonts w:ascii="方正小标宋简体" w:eastAsia="方正小标宋简体" w:hAnsi="黑体" w:hint="eastAsia"/>
          <w:sz w:val="44"/>
          <w:szCs w:val="44"/>
        </w:rPr>
        <w:t>的</w:t>
      </w:r>
      <w:r>
        <w:rPr>
          <w:rFonts w:ascii="方正小标宋简体" w:eastAsia="方正小标宋简体" w:hAnsi="黑体" w:hint="eastAsia"/>
          <w:sz w:val="44"/>
          <w:szCs w:val="44"/>
        </w:rPr>
        <w:t>通知</w:t>
      </w:r>
    </w:p>
    <w:p w:rsidR="00A82773" w:rsidRPr="0087143D" w:rsidRDefault="00A82773" w:rsidP="00A82773">
      <w:pPr>
        <w:rPr>
          <w:rFonts w:ascii="方正小标宋简体" w:eastAsia="方正小标宋简体"/>
          <w:sz w:val="32"/>
          <w:szCs w:val="32"/>
        </w:rPr>
      </w:pPr>
    </w:p>
    <w:p w:rsidR="00A82773" w:rsidRDefault="00A82773" w:rsidP="00A82773">
      <w:pPr>
        <w:rPr>
          <w:rFonts w:eastAsia="仿宋_GB2312"/>
          <w:spacing w:val="-2"/>
          <w:sz w:val="32"/>
          <w:szCs w:val="32"/>
        </w:rPr>
      </w:pPr>
      <w:r>
        <w:rPr>
          <w:rFonts w:eastAsia="仿宋_GB2312" w:hint="eastAsia"/>
          <w:spacing w:val="-2"/>
          <w:sz w:val="32"/>
          <w:szCs w:val="32"/>
        </w:rPr>
        <w:t>各</w:t>
      </w:r>
      <w:r>
        <w:rPr>
          <w:rFonts w:eastAsia="仿宋_GB2312"/>
          <w:spacing w:val="-2"/>
          <w:sz w:val="32"/>
          <w:szCs w:val="32"/>
        </w:rPr>
        <w:t>设区市</w:t>
      </w:r>
      <w:r w:rsidRPr="00F8762A">
        <w:rPr>
          <w:rFonts w:eastAsia="仿宋_GB2312" w:hint="eastAsia"/>
          <w:spacing w:val="-2"/>
          <w:sz w:val="32"/>
          <w:szCs w:val="32"/>
        </w:rPr>
        <w:t>科协</w:t>
      </w:r>
      <w:r>
        <w:rPr>
          <w:rFonts w:eastAsia="仿宋_GB2312" w:hint="eastAsia"/>
          <w:spacing w:val="-2"/>
          <w:sz w:val="32"/>
          <w:szCs w:val="32"/>
        </w:rPr>
        <w:t>，</w:t>
      </w:r>
      <w:r w:rsidRPr="00AD6043">
        <w:rPr>
          <w:rFonts w:eastAsia="仿宋_GB2312" w:hint="eastAsia"/>
          <w:spacing w:val="-2"/>
          <w:sz w:val="32"/>
          <w:szCs w:val="32"/>
        </w:rPr>
        <w:t>各</w:t>
      </w:r>
      <w:r w:rsidRPr="00F8762A">
        <w:rPr>
          <w:rFonts w:eastAsia="仿宋_GB2312" w:hint="eastAsia"/>
          <w:spacing w:val="-2"/>
          <w:sz w:val="32"/>
          <w:szCs w:val="32"/>
        </w:rPr>
        <w:t>省级学会（协会、研究会、促进会），相关高校科协</w:t>
      </w:r>
      <w:r>
        <w:rPr>
          <w:rFonts w:eastAsia="仿宋_GB2312" w:hint="eastAsia"/>
          <w:spacing w:val="-2"/>
          <w:sz w:val="32"/>
          <w:szCs w:val="32"/>
        </w:rPr>
        <w:t>：</w:t>
      </w:r>
    </w:p>
    <w:p w:rsidR="00A82773" w:rsidRDefault="00A82773" w:rsidP="00A827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4C0A">
        <w:rPr>
          <w:rFonts w:ascii="仿宋_GB2312" w:eastAsia="仿宋_GB2312" w:hint="eastAsia"/>
          <w:sz w:val="32"/>
          <w:szCs w:val="32"/>
        </w:rPr>
        <w:t>为贯彻中央人才工作会议精神，推进科技人才分类评价改革，扩大同行评议范围和精准度，切实提升科协人才评价工作客观性、公正性，</w:t>
      </w:r>
      <w:r w:rsidRPr="0087143D">
        <w:rPr>
          <w:rFonts w:ascii="仿宋_GB2312" w:eastAsia="仿宋_GB2312" w:hint="eastAsia"/>
          <w:sz w:val="32"/>
          <w:szCs w:val="32"/>
        </w:rPr>
        <w:t>中国科协培训和人才服务中心</w:t>
      </w:r>
      <w:r>
        <w:rPr>
          <w:rFonts w:ascii="仿宋_GB2312" w:eastAsia="仿宋_GB2312" w:hint="eastAsia"/>
          <w:sz w:val="32"/>
          <w:szCs w:val="32"/>
        </w:rPr>
        <w:t>现开展</w:t>
      </w:r>
      <w:r w:rsidRPr="00A84C0A">
        <w:rPr>
          <w:rFonts w:ascii="仿宋_GB2312" w:eastAsia="仿宋_GB2312" w:hint="eastAsia"/>
          <w:sz w:val="32"/>
          <w:szCs w:val="32"/>
        </w:rPr>
        <w:t>评审专家征集</w:t>
      </w:r>
      <w:r>
        <w:rPr>
          <w:rFonts w:ascii="仿宋_GB2312" w:eastAsia="仿宋_GB2312" w:hint="eastAsia"/>
          <w:sz w:val="32"/>
          <w:szCs w:val="32"/>
        </w:rPr>
        <w:t>工作。</w:t>
      </w:r>
      <w:r w:rsidRPr="00A84C0A">
        <w:rPr>
          <w:rFonts w:ascii="仿宋_GB2312" w:eastAsia="仿宋_GB2312" w:hint="eastAsia"/>
          <w:sz w:val="32"/>
          <w:szCs w:val="32"/>
        </w:rPr>
        <w:t>请各单位</w:t>
      </w:r>
      <w:r w:rsidRPr="00463275">
        <w:rPr>
          <w:rFonts w:ascii="仿宋_GB2312" w:eastAsia="仿宋_GB2312" w:hint="eastAsia"/>
          <w:sz w:val="32"/>
          <w:szCs w:val="32"/>
        </w:rPr>
        <w:t>根据实际，积极推荐</w:t>
      </w:r>
      <w:r w:rsidRPr="00A84C0A">
        <w:rPr>
          <w:rFonts w:ascii="仿宋_GB2312" w:eastAsia="仿宋_GB2312" w:hint="eastAsia"/>
          <w:sz w:val="32"/>
          <w:szCs w:val="32"/>
        </w:rPr>
        <w:t>评审专家。</w:t>
      </w:r>
    </w:p>
    <w:p w:rsidR="00A82773" w:rsidRDefault="00A82773" w:rsidP="00A8277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84C0A">
        <w:rPr>
          <w:rFonts w:ascii="黑体" w:eastAsia="黑体" w:hAnsi="黑体" w:hint="eastAsia"/>
          <w:sz w:val="32"/>
          <w:szCs w:val="32"/>
        </w:rPr>
        <w:t>一、评审专家标准</w:t>
      </w:r>
    </w:p>
    <w:p w:rsidR="00A82773" w:rsidRPr="00A82773" w:rsidRDefault="00A82773" w:rsidP="00A82773">
      <w:pPr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A82773">
        <w:rPr>
          <w:rFonts w:ascii="楷体_GB2312" w:eastAsia="楷体_GB2312" w:hAnsi="楷体" w:hint="eastAsia"/>
          <w:b/>
          <w:sz w:val="32"/>
          <w:szCs w:val="32"/>
        </w:rPr>
        <w:lastRenderedPageBreak/>
        <w:t>（一）政治标准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思想政治坚定，热爱祖国，拥护党的路线、方针、政策，树立“四个意识”，坚定“四个自信”，拥护“两个确立”</w:t>
      </w:r>
      <w:r w:rsidRPr="00A82773">
        <w:rPr>
          <w:rFonts w:eastAsia="仿宋_GB2312" w:hint="eastAsia"/>
          <w:color w:val="000000"/>
          <w:sz w:val="32"/>
          <w:szCs w:val="32"/>
        </w:rPr>
        <w:t>,</w:t>
      </w:r>
      <w:r w:rsidRPr="00A82773">
        <w:rPr>
          <w:rFonts w:eastAsia="仿宋_GB2312" w:hint="eastAsia"/>
          <w:color w:val="000000"/>
          <w:sz w:val="32"/>
          <w:szCs w:val="32"/>
        </w:rPr>
        <w:t>做到“两个维护”。</w:t>
      </w:r>
    </w:p>
    <w:p w:rsidR="00A82773" w:rsidRPr="00A82773" w:rsidRDefault="00A82773" w:rsidP="00A82773">
      <w:pPr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A82773">
        <w:rPr>
          <w:rFonts w:ascii="楷体_GB2312" w:eastAsia="楷体_GB2312" w:hAnsi="楷体" w:hint="eastAsia"/>
          <w:b/>
          <w:sz w:val="32"/>
          <w:szCs w:val="32"/>
        </w:rPr>
        <w:t>（二）学风道德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学风正派，遵守科研伦理，积极</w:t>
      </w:r>
      <w:proofErr w:type="gramStart"/>
      <w:r w:rsidRPr="00A82773">
        <w:rPr>
          <w:rFonts w:eastAsia="仿宋_GB2312" w:hint="eastAsia"/>
          <w:color w:val="000000"/>
          <w:sz w:val="32"/>
          <w:szCs w:val="32"/>
        </w:rPr>
        <w:t>践行</w:t>
      </w:r>
      <w:proofErr w:type="gramEnd"/>
      <w:r w:rsidRPr="00A82773">
        <w:rPr>
          <w:rFonts w:eastAsia="仿宋_GB2312" w:hint="eastAsia"/>
          <w:color w:val="000000"/>
          <w:sz w:val="32"/>
          <w:szCs w:val="32"/>
        </w:rPr>
        <w:t>科学家精神，具有良好的职业道德，作风严谨、客观公正、廉洁自律、遵纪守法，无违纪违法等不良记录。</w:t>
      </w:r>
    </w:p>
    <w:p w:rsidR="00A82773" w:rsidRPr="00A82773" w:rsidRDefault="00A82773" w:rsidP="00A82773">
      <w:pPr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A82773">
        <w:rPr>
          <w:rFonts w:ascii="楷体_GB2312" w:eastAsia="楷体_GB2312" w:hAnsi="楷体" w:hint="eastAsia"/>
          <w:b/>
          <w:sz w:val="32"/>
          <w:szCs w:val="32"/>
        </w:rPr>
        <w:t>（三）学术水平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具有正高级专业技术职称，在相关领域连续工作五年以上，具有较高的专业学术水平、敏锐的洞察力和较强的分析判断能力。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需至少</w:t>
      </w:r>
      <w:r w:rsidRPr="00A82773">
        <w:rPr>
          <w:rFonts w:eastAsia="仿宋_GB2312"/>
          <w:color w:val="000000"/>
          <w:sz w:val="32"/>
          <w:szCs w:val="32"/>
        </w:rPr>
        <w:t>满足</w:t>
      </w:r>
      <w:r w:rsidRPr="00A82773">
        <w:rPr>
          <w:rFonts w:eastAsia="仿宋_GB2312" w:hint="eastAsia"/>
          <w:color w:val="000000"/>
          <w:sz w:val="32"/>
          <w:szCs w:val="32"/>
        </w:rPr>
        <w:t>以下</w:t>
      </w:r>
      <w:r w:rsidRPr="00A82773">
        <w:rPr>
          <w:rFonts w:eastAsia="仿宋_GB2312"/>
          <w:color w:val="000000"/>
          <w:sz w:val="32"/>
          <w:szCs w:val="32"/>
        </w:rPr>
        <w:t>条件</w:t>
      </w:r>
      <w:r w:rsidRPr="00A82773">
        <w:rPr>
          <w:rFonts w:eastAsia="仿宋_GB2312" w:hint="eastAsia"/>
          <w:color w:val="000000"/>
          <w:sz w:val="32"/>
          <w:szCs w:val="32"/>
        </w:rPr>
        <w:t>中的</w:t>
      </w:r>
      <w:r w:rsidRPr="00A82773">
        <w:rPr>
          <w:rFonts w:eastAsia="仿宋_GB2312" w:hint="eastAsia"/>
          <w:color w:val="000000"/>
          <w:sz w:val="32"/>
          <w:szCs w:val="32"/>
        </w:rPr>
        <w:t>2</w:t>
      </w:r>
      <w:r w:rsidRPr="00A82773">
        <w:rPr>
          <w:rFonts w:eastAsia="仿宋_GB2312" w:hint="eastAsia"/>
          <w:color w:val="000000"/>
          <w:sz w:val="32"/>
          <w:szCs w:val="32"/>
        </w:rPr>
        <w:t>项</w:t>
      </w:r>
      <w:r w:rsidRPr="00A82773">
        <w:rPr>
          <w:rFonts w:eastAsia="仿宋_GB2312"/>
          <w:color w:val="000000"/>
          <w:sz w:val="32"/>
          <w:szCs w:val="32"/>
        </w:rPr>
        <w:t>：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（</w:t>
      </w:r>
      <w:r w:rsidRPr="00A82773">
        <w:rPr>
          <w:rFonts w:eastAsia="仿宋_GB2312" w:hint="eastAsia"/>
          <w:color w:val="000000"/>
          <w:sz w:val="32"/>
          <w:szCs w:val="32"/>
        </w:rPr>
        <w:t>1</w:t>
      </w:r>
      <w:r w:rsidRPr="00A82773">
        <w:rPr>
          <w:rFonts w:eastAsia="仿宋_GB2312" w:hint="eastAsia"/>
          <w:color w:val="000000"/>
          <w:sz w:val="32"/>
          <w:szCs w:val="32"/>
        </w:rPr>
        <w:t>）作为负责人，承担过中央财政支持的科技计划（专项、基金）项目（课题），且已通过验收。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（</w:t>
      </w:r>
      <w:r w:rsidRPr="00A82773">
        <w:rPr>
          <w:rFonts w:eastAsia="仿宋_GB2312" w:hint="eastAsia"/>
          <w:color w:val="000000"/>
          <w:sz w:val="32"/>
          <w:szCs w:val="32"/>
        </w:rPr>
        <w:t>2</w:t>
      </w:r>
      <w:r w:rsidRPr="00A82773">
        <w:rPr>
          <w:rFonts w:eastAsia="仿宋_GB2312" w:hint="eastAsia"/>
          <w:color w:val="000000"/>
          <w:sz w:val="32"/>
          <w:szCs w:val="32"/>
        </w:rPr>
        <w:t>）国家科学技术奖励获得者（一等奖及以上奖项的前三名完成人，二等奖的第一完成人）。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（</w:t>
      </w:r>
      <w:r w:rsidRPr="00A82773">
        <w:rPr>
          <w:rFonts w:eastAsia="仿宋_GB2312" w:hint="eastAsia"/>
          <w:color w:val="000000"/>
          <w:sz w:val="32"/>
          <w:szCs w:val="32"/>
        </w:rPr>
        <w:t>3</w:t>
      </w:r>
      <w:r w:rsidRPr="00A82773">
        <w:rPr>
          <w:rFonts w:eastAsia="仿宋_GB2312" w:hint="eastAsia"/>
          <w:color w:val="000000"/>
          <w:sz w:val="32"/>
          <w:szCs w:val="32"/>
        </w:rPr>
        <w:t>）担任全国学会理事或分支机构负责人，或担任省科协全委会委员以上职务，或在国际学术组织担任高级职务，或在重要学术期刊任职，或为国际（国家）标准的主要完成人。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lastRenderedPageBreak/>
        <w:t>（</w:t>
      </w:r>
      <w:r w:rsidRPr="00A82773">
        <w:rPr>
          <w:rFonts w:eastAsia="仿宋_GB2312" w:hint="eastAsia"/>
          <w:color w:val="000000"/>
          <w:sz w:val="32"/>
          <w:szCs w:val="32"/>
        </w:rPr>
        <w:t>4</w:t>
      </w:r>
      <w:r w:rsidRPr="00A82773">
        <w:rPr>
          <w:rFonts w:eastAsia="仿宋_GB2312" w:hint="eastAsia"/>
          <w:color w:val="000000"/>
          <w:sz w:val="32"/>
          <w:szCs w:val="32"/>
        </w:rPr>
        <w:t>）在工程技术方面取得重大的、创造性的成果和做出贡献，并有显著应用成效。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（</w:t>
      </w:r>
      <w:r w:rsidRPr="00A82773">
        <w:rPr>
          <w:rFonts w:eastAsia="仿宋_GB2312" w:hint="eastAsia"/>
          <w:color w:val="000000"/>
          <w:sz w:val="32"/>
          <w:szCs w:val="32"/>
        </w:rPr>
        <w:t>5</w:t>
      </w:r>
      <w:r w:rsidRPr="00A82773">
        <w:rPr>
          <w:rFonts w:eastAsia="仿宋_GB2312" w:hint="eastAsia"/>
          <w:color w:val="000000"/>
          <w:sz w:val="32"/>
          <w:szCs w:val="32"/>
        </w:rPr>
        <w:t>）积极投身世界一流期刊建设、科学技术普及、国际科技人文交流、科技咨询服务、“科创中国”、科技人才举荐等科协重点工作。</w:t>
      </w:r>
    </w:p>
    <w:p w:rsidR="00A82773" w:rsidRPr="00A82773" w:rsidRDefault="00A82773" w:rsidP="00A82773">
      <w:pPr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A82773">
        <w:rPr>
          <w:rFonts w:ascii="楷体_GB2312" w:eastAsia="楷体_GB2312" w:hAnsi="楷体" w:hint="eastAsia"/>
          <w:b/>
          <w:sz w:val="32"/>
          <w:szCs w:val="32"/>
        </w:rPr>
        <w:t>（四）年龄和身体情况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中华人民共和国公民，年龄不超过</w:t>
      </w:r>
      <w:r w:rsidRPr="00A82773">
        <w:rPr>
          <w:rFonts w:eastAsia="仿宋_GB2312"/>
          <w:color w:val="000000"/>
          <w:sz w:val="32"/>
          <w:szCs w:val="32"/>
        </w:rPr>
        <w:t>65</w:t>
      </w:r>
      <w:r w:rsidRPr="00A82773">
        <w:rPr>
          <w:rFonts w:eastAsia="仿宋_GB2312" w:hint="eastAsia"/>
          <w:color w:val="000000"/>
          <w:sz w:val="32"/>
          <w:szCs w:val="32"/>
        </w:rPr>
        <w:t>周岁（</w:t>
      </w:r>
      <w:r w:rsidRPr="00A82773">
        <w:rPr>
          <w:rFonts w:eastAsia="仿宋_GB2312" w:hint="eastAsia"/>
          <w:color w:val="000000"/>
          <w:sz w:val="32"/>
          <w:szCs w:val="32"/>
        </w:rPr>
        <w:t>1957</w:t>
      </w:r>
      <w:r w:rsidRPr="00A82773">
        <w:rPr>
          <w:rFonts w:eastAsia="仿宋_GB2312" w:hint="eastAsia"/>
          <w:color w:val="000000"/>
          <w:sz w:val="32"/>
          <w:szCs w:val="32"/>
        </w:rPr>
        <w:t>年</w:t>
      </w:r>
      <w:r w:rsidRPr="00A82773">
        <w:rPr>
          <w:rFonts w:eastAsia="仿宋_GB2312" w:hint="eastAsia"/>
          <w:color w:val="000000"/>
          <w:sz w:val="32"/>
          <w:szCs w:val="32"/>
        </w:rPr>
        <w:t>1</w:t>
      </w:r>
      <w:r w:rsidRPr="00A82773">
        <w:rPr>
          <w:rFonts w:eastAsia="仿宋_GB2312" w:hint="eastAsia"/>
          <w:color w:val="000000"/>
          <w:sz w:val="32"/>
          <w:szCs w:val="32"/>
        </w:rPr>
        <w:t>月</w:t>
      </w:r>
      <w:r w:rsidRPr="00A82773">
        <w:rPr>
          <w:rFonts w:eastAsia="仿宋_GB2312" w:hint="eastAsia"/>
          <w:color w:val="000000"/>
          <w:sz w:val="32"/>
          <w:szCs w:val="32"/>
        </w:rPr>
        <w:t>1</w:t>
      </w:r>
      <w:r w:rsidRPr="00A82773">
        <w:rPr>
          <w:rFonts w:eastAsia="仿宋_GB2312" w:hint="eastAsia"/>
          <w:color w:val="000000"/>
          <w:sz w:val="32"/>
          <w:szCs w:val="32"/>
        </w:rPr>
        <w:t>日</w:t>
      </w:r>
      <w:r w:rsidRPr="00A82773">
        <w:rPr>
          <w:rFonts w:eastAsia="仿宋_GB2312"/>
          <w:color w:val="000000"/>
          <w:sz w:val="32"/>
          <w:szCs w:val="32"/>
        </w:rPr>
        <w:t>及以后出生</w:t>
      </w:r>
      <w:r w:rsidRPr="00A82773">
        <w:rPr>
          <w:rFonts w:eastAsia="仿宋_GB2312" w:hint="eastAsia"/>
          <w:color w:val="000000"/>
          <w:sz w:val="32"/>
          <w:szCs w:val="32"/>
        </w:rPr>
        <w:t>），</w:t>
      </w:r>
      <w:r w:rsidRPr="00A82773">
        <w:rPr>
          <w:rFonts w:eastAsia="仿宋_GB2312"/>
          <w:color w:val="000000"/>
          <w:sz w:val="32"/>
          <w:szCs w:val="32"/>
        </w:rPr>
        <w:t>两院院士可放宽至</w:t>
      </w:r>
      <w:r w:rsidRPr="00A82773">
        <w:rPr>
          <w:rFonts w:eastAsia="仿宋_GB2312" w:hint="eastAsia"/>
          <w:color w:val="000000"/>
          <w:sz w:val="32"/>
          <w:szCs w:val="32"/>
        </w:rPr>
        <w:t>75</w:t>
      </w:r>
      <w:r w:rsidRPr="00A82773">
        <w:rPr>
          <w:rFonts w:eastAsia="仿宋_GB2312" w:hint="eastAsia"/>
          <w:color w:val="000000"/>
          <w:sz w:val="32"/>
          <w:szCs w:val="32"/>
        </w:rPr>
        <w:t>周岁（</w:t>
      </w:r>
      <w:r w:rsidRPr="00A82773">
        <w:rPr>
          <w:rFonts w:eastAsia="仿宋_GB2312" w:hint="eastAsia"/>
          <w:color w:val="000000"/>
          <w:sz w:val="32"/>
          <w:szCs w:val="32"/>
        </w:rPr>
        <w:t>19</w:t>
      </w:r>
      <w:r w:rsidRPr="00A82773">
        <w:rPr>
          <w:rFonts w:eastAsia="仿宋_GB2312"/>
          <w:color w:val="000000"/>
          <w:sz w:val="32"/>
          <w:szCs w:val="32"/>
        </w:rPr>
        <w:t>4</w:t>
      </w:r>
      <w:r w:rsidRPr="00A82773">
        <w:rPr>
          <w:rFonts w:eastAsia="仿宋_GB2312" w:hint="eastAsia"/>
          <w:color w:val="000000"/>
          <w:sz w:val="32"/>
          <w:szCs w:val="32"/>
        </w:rPr>
        <w:t>7</w:t>
      </w:r>
      <w:r w:rsidRPr="00A82773">
        <w:rPr>
          <w:rFonts w:eastAsia="仿宋_GB2312" w:hint="eastAsia"/>
          <w:color w:val="000000"/>
          <w:sz w:val="32"/>
          <w:szCs w:val="32"/>
        </w:rPr>
        <w:t>年</w:t>
      </w:r>
      <w:r w:rsidRPr="00A82773">
        <w:rPr>
          <w:rFonts w:eastAsia="仿宋_GB2312" w:hint="eastAsia"/>
          <w:color w:val="000000"/>
          <w:sz w:val="32"/>
          <w:szCs w:val="32"/>
        </w:rPr>
        <w:t>1</w:t>
      </w:r>
      <w:r w:rsidRPr="00A82773">
        <w:rPr>
          <w:rFonts w:eastAsia="仿宋_GB2312" w:hint="eastAsia"/>
          <w:color w:val="000000"/>
          <w:sz w:val="32"/>
          <w:szCs w:val="32"/>
        </w:rPr>
        <w:t>月</w:t>
      </w:r>
      <w:r w:rsidRPr="00A82773">
        <w:rPr>
          <w:rFonts w:eastAsia="仿宋_GB2312" w:hint="eastAsia"/>
          <w:color w:val="000000"/>
          <w:sz w:val="32"/>
          <w:szCs w:val="32"/>
        </w:rPr>
        <w:t>1</w:t>
      </w:r>
      <w:r w:rsidRPr="00A82773">
        <w:rPr>
          <w:rFonts w:eastAsia="仿宋_GB2312" w:hint="eastAsia"/>
          <w:color w:val="000000"/>
          <w:sz w:val="32"/>
          <w:szCs w:val="32"/>
        </w:rPr>
        <w:t>日</w:t>
      </w:r>
      <w:r w:rsidRPr="00A82773">
        <w:rPr>
          <w:rFonts w:eastAsia="仿宋_GB2312"/>
          <w:color w:val="000000"/>
          <w:sz w:val="32"/>
          <w:szCs w:val="32"/>
        </w:rPr>
        <w:t>及以后出生</w:t>
      </w:r>
      <w:r w:rsidRPr="00A82773">
        <w:rPr>
          <w:rFonts w:eastAsia="仿宋_GB2312" w:hint="eastAsia"/>
          <w:color w:val="000000"/>
          <w:sz w:val="32"/>
          <w:szCs w:val="32"/>
        </w:rPr>
        <w:t>）。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长期在科研一线工作，身体健康，具备履行评审工作的时间和能力。</w:t>
      </w:r>
    </w:p>
    <w:p w:rsidR="00A82773" w:rsidRPr="0087143D" w:rsidRDefault="00A82773" w:rsidP="00A827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4C0A">
        <w:rPr>
          <w:rFonts w:ascii="黑体" w:eastAsia="黑体" w:hAnsi="黑体" w:hint="eastAsia"/>
          <w:sz w:val="32"/>
          <w:szCs w:val="32"/>
        </w:rPr>
        <w:t>二、推荐</w:t>
      </w:r>
      <w:r>
        <w:rPr>
          <w:rFonts w:ascii="黑体" w:eastAsia="黑体" w:hAnsi="黑体" w:hint="eastAsia"/>
          <w:sz w:val="32"/>
          <w:szCs w:val="32"/>
        </w:rPr>
        <w:t>名额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不限</w:t>
      </w:r>
      <w:r w:rsidRPr="00A82773">
        <w:rPr>
          <w:rFonts w:eastAsia="仿宋_GB2312"/>
          <w:color w:val="000000"/>
          <w:sz w:val="32"/>
          <w:szCs w:val="32"/>
        </w:rPr>
        <w:t>名额。</w:t>
      </w:r>
    </w:p>
    <w:p w:rsidR="00A82773" w:rsidRDefault="00A82773" w:rsidP="00A82773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A84C0A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推荐</w:t>
      </w:r>
      <w:r>
        <w:rPr>
          <w:rFonts w:ascii="黑体" w:eastAsia="黑体" w:hAnsi="黑体"/>
          <w:sz w:val="32"/>
          <w:szCs w:val="32"/>
        </w:rPr>
        <w:t>工作要求</w:t>
      </w:r>
    </w:p>
    <w:p w:rsidR="00A82773" w:rsidRPr="00A82773" w:rsidRDefault="00A82773" w:rsidP="00A82773">
      <w:pPr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A82773">
        <w:rPr>
          <w:rFonts w:ascii="楷体_GB2312" w:eastAsia="楷体_GB2312" w:hAnsi="楷体" w:hint="eastAsia"/>
          <w:b/>
          <w:sz w:val="32"/>
          <w:szCs w:val="32"/>
        </w:rPr>
        <w:t>（一）严格推荐标准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推荐工作应坚持政治标准、学风道德、学术水平的要求，坚持公开、公平、公正，严把入口关。各推荐单位应事先征得专家本人及其所在单位的同意，方可推荐。推荐单位和评审专家应自觉恪守科学道德和学术规范，所提交的信息应客观、准确、完整，不得涉及国家秘密。对于信息提交不实的，实行“一</w:t>
      </w:r>
      <w:r w:rsidRPr="00A82773">
        <w:rPr>
          <w:rFonts w:eastAsia="仿宋_GB2312" w:hint="eastAsia"/>
          <w:color w:val="000000"/>
          <w:sz w:val="32"/>
          <w:szCs w:val="32"/>
        </w:rPr>
        <w:lastRenderedPageBreak/>
        <w:t>票否决”。</w:t>
      </w:r>
    </w:p>
    <w:p w:rsidR="00A82773" w:rsidRPr="00A82773" w:rsidRDefault="00A82773" w:rsidP="00A82773">
      <w:pPr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A82773">
        <w:rPr>
          <w:rFonts w:ascii="楷体_GB2312" w:eastAsia="楷体_GB2312" w:hAnsi="楷体" w:hint="eastAsia"/>
          <w:b/>
          <w:sz w:val="32"/>
          <w:szCs w:val="32"/>
        </w:rPr>
        <w:t>（二）聚焦关键</w:t>
      </w:r>
      <w:r w:rsidRPr="00A82773">
        <w:rPr>
          <w:rFonts w:ascii="楷体_GB2312" w:eastAsia="楷体_GB2312" w:hAnsi="楷体"/>
          <w:b/>
          <w:sz w:val="32"/>
          <w:szCs w:val="32"/>
        </w:rPr>
        <w:t>核心技术</w:t>
      </w:r>
      <w:r w:rsidRPr="00A82773">
        <w:rPr>
          <w:rFonts w:ascii="楷体_GB2312" w:eastAsia="楷体_GB2312" w:hAnsi="楷体" w:hint="eastAsia"/>
          <w:b/>
          <w:sz w:val="32"/>
          <w:szCs w:val="32"/>
        </w:rPr>
        <w:t>领域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坚持“四个面向”，重点推荐承担国家重大攻关任务以及基础研究、应用研究和技术开发、社会公益研究等领域的高层次专家。注重推荐提出或解决重大科学问题，取得自主知识产权和重大技术突破，对行业或产业发展产生重大影响的专家</w:t>
      </w:r>
      <w:r w:rsidRPr="00A82773">
        <w:rPr>
          <w:rFonts w:eastAsia="仿宋_GB2312"/>
          <w:color w:val="000000"/>
          <w:sz w:val="32"/>
          <w:szCs w:val="32"/>
        </w:rPr>
        <w:t>。</w:t>
      </w:r>
      <w:r w:rsidRPr="00A82773">
        <w:rPr>
          <w:rFonts w:eastAsia="仿宋_GB2312" w:hint="eastAsia"/>
          <w:color w:val="000000"/>
          <w:sz w:val="32"/>
          <w:szCs w:val="32"/>
        </w:rPr>
        <w:t>在推荐过程中，请将临床医生、科研仪器开发应用和工程技术人才，以及在自由探索型和任务导向型科技项目、非共识科技项目方面取得突出成绩的高层次科技人才纳入推荐范围。请将学科领域活跃度和影响力、科技服务满意度等作为推荐的参考条件。</w:t>
      </w:r>
    </w:p>
    <w:p w:rsidR="00A82773" w:rsidRPr="00A82773" w:rsidRDefault="00A82773" w:rsidP="00A82773">
      <w:pPr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A82773">
        <w:rPr>
          <w:rFonts w:ascii="楷体_GB2312" w:eastAsia="楷体_GB2312" w:hAnsi="楷体" w:hint="eastAsia"/>
          <w:b/>
          <w:sz w:val="32"/>
          <w:szCs w:val="32"/>
        </w:rPr>
        <w:t>（三）拓宽渠道</w:t>
      </w:r>
      <w:r w:rsidRPr="00A82773">
        <w:rPr>
          <w:rFonts w:ascii="楷体_GB2312" w:eastAsia="楷体_GB2312" w:hAnsi="楷体"/>
          <w:b/>
          <w:sz w:val="32"/>
          <w:szCs w:val="32"/>
        </w:rPr>
        <w:t>举才</w:t>
      </w:r>
      <w:r w:rsidRPr="00A82773">
        <w:rPr>
          <w:rFonts w:ascii="楷体_GB2312" w:eastAsia="楷体_GB2312" w:hAnsi="楷体" w:hint="eastAsia"/>
          <w:b/>
          <w:sz w:val="32"/>
          <w:szCs w:val="32"/>
        </w:rPr>
        <w:t>荐才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注重推荐国家实验室、国家科研机构、高水平研究型大学、科技领军企业等</w:t>
      </w:r>
      <w:r w:rsidRPr="00A82773">
        <w:rPr>
          <w:rFonts w:eastAsia="仿宋_GB2312"/>
          <w:color w:val="000000"/>
          <w:sz w:val="32"/>
          <w:szCs w:val="32"/>
        </w:rPr>
        <w:t>国家战略科技力量</w:t>
      </w:r>
      <w:r w:rsidRPr="00A82773">
        <w:rPr>
          <w:rFonts w:eastAsia="仿宋_GB2312" w:hint="eastAsia"/>
          <w:color w:val="000000"/>
          <w:sz w:val="32"/>
          <w:szCs w:val="32"/>
        </w:rPr>
        <w:t>中的战略科学家、科技领军人才和创新团队负责人、青年科技人才、卓越工程师</w:t>
      </w:r>
      <w:r w:rsidRPr="00A82773">
        <w:rPr>
          <w:rFonts w:eastAsia="仿宋_GB2312"/>
          <w:color w:val="000000"/>
          <w:sz w:val="32"/>
          <w:szCs w:val="32"/>
        </w:rPr>
        <w:t>。</w:t>
      </w:r>
      <w:r w:rsidRPr="00A82773">
        <w:rPr>
          <w:rFonts w:eastAsia="仿宋_GB2312" w:hint="eastAsia"/>
          <w:color w:val="000000"/>
          <w:sz w:val="32"/>
          <w:szCs w:val="32"/>
        </w:rPr>
        <w:t>统筹</w:t>
      </w:r>
      <w:r w:rsidRPr="00A82773">
        <w:rPr>
          <w:rFonts w:eastAsia="仿宋_GB2312"/>
          <w:color w:val="000000"/>
          <w:sz w:val="32"/>
          <w:szCs w:val="32"/>
        </w:rPr>
        <w:t>新</w:t>
      </w:r>
      <w:r w:rsidRPr="00A82773">
        <w:rPr>
          <w:rFonts w:eastAsia="仿宋_GB2312" w:hint="eastAsia"/>
          <w:color w:val="000000"/>
          <w:sz w:val="32"/>
          <w:szCs w:val="32"/>
        </w:rPr>
        <w:t>兴</w:t>
      </w:r>
      <w:r w:rsidRPr="00A82773">
        <w:rPr>
          <w:rFonts w:eastAsia="仿宋_GB2312"/>
          <w:color w:val="000000"/>
          <w:sz w:val="32"/>
          <w:szCs w:val="32"/>
        </w:rPr>
        <w:t>学科、交叉学科</w:t>
      </w:r>
      <w:r w:rsidRPr="00A82773">
        <w:rPr>
          <w:rFonts w:eastAsia="仿宋_GB2312" w:hint="eastAsia"/>
          <w:color w:val="000000"/>
          <w:sz w:val="32"/>
          <w:szCs w:val="32"/>
        </w:rPr>
        <w:t>布局，注重产业发展方向。优先推荐</w:t>
      </w:r>
      <w:r w:rsidRPr="00A82773">
        <w:rPr>
          <w:rFonts w:eastAsia="仿宋_GB2312"/>
          <w:color w:val="000000"/>
          <w:sz w:val="32"/>
          <w:szCs w:val="32"/>
        </w:rPr>
        <w:t>长期</w:t>
      </w:r>
      <w:r w:rsidRPr="00A82773">
        <w:rPr>
          <w:rFonts w:eastAsia="仿宋_GB2312" w:hint="eastAsia"/>
          <w:color w:val="000000"/>
          <w:sz w:val="32"/>
          <w:szCs w:val="32"/>
        </w:rPr>
        <w:t>工作在科研一线的专家</w:t>
      </w:r>
      <w:r w:rsidRPr="00A82773">
        <w:rPr>
          <w:rFonts w:eastAsia="仿宋_GB2312"/>
          <w:color w:val="000000"/>
          <w:sz w:val="32"/>
          <w:szCs w:val="32"/>
        </w:rPr>
        <w:t>。</w:t>
      </w:r>
    </w:p>
    <w:p w:rsidR="00A82773" w:rsidRPr="00A84C0A" w:rsidRDefault="00A82773" w:rsidP="00A82773">
      <w:pPr>
        <w:pStyle w:val="1"/>
        <w:spacing w:before="0" w:beforeAutospacing="0" w:after="0" w:afterAutospacing="0"/>
        <w:ind w:firstLineChars="200" w:firstLine="643"/>
        <w:jc w:val="both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A84C0A">
        <w:rPr>
          <w:rFonts w:ascii="黑体" w:eastAsia="黑体" w:hAnsi="黑体" w:hint="eastAsia"/>
          <w:b w:val="0"/>
          <w:sz w:val="32"/>
          <w:szCs w:val="32"/>
        </w:rPr>
        <w:t>评审专家的权利与义务</w:t>
      </w:r>
    </w:p>
    <w:p w:rsidR="00A82773" w:rsidRPr="00A82773" w:rsidRDefault="00A82773" w:rsidP="00A82773">
      <w:pPr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A82773">
        <w:rPr>
          <w:rFonts w:ascii="楷体_GB2312" w:eastAsia="楷体_GB2312" w:hAnsi="楷体" w:hint="eastAsia"/>
          <w:b/>
          <w:sz w:val="32"/>
          <w:szCs w:val="32"/>
        </w:rPr>
        <w:t>（一）权利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通过</w:t>
      </w:r>
      <w:r w:rsidRPr="00A82773">
        <w:rPr>
          <w:rFonts w:eastAsia="仿宋_GB2312"/>
          <w:color w:val="000000"/>
          <w:sz w:val="32"/>
          <w:szCs w:val="32"/>
        </w:rPr>
        <w:t>随机抽取和指派</w:t>
      </w:r>
      <w:r w:rsidRPr="00A82773">
        <w:rPr>
          <w:rFonts w:eastAsia="仿宋_GB2312" w:hint="eastAsia"/>
          <w:color w:val="000000"/>
          <w:sz w:val="32"/>
          <w:szCs w:val="32"/>
        </w:rPr>
        <w:t>等方式</w:t>
      </w:r>
      <w:r w:rsidRPr="00A82773">
        <w:rPr>
          <w:rFonts w:eastAsia="仿宋_GB2312"/>
          <w:color w:val="000000"/>
          <w:sz w:val="32"/>
          <w:szCs w:val="32"/>
        </w:rPr>
        <w:t>，担任中国科协科技人才</w:t>
      </w:r>
      <w:r w:rsidRPr="00A82773">
        <w:rPr>
          <w:rFonts w:eastAsia="仿宋_GB2312" w:hint="eastAsia"/>
          <w:color w:val="000000"/>
          <w:sz w:val="32"/>
          <w:szCs w:val="32"/>
        </w:rPr>
        <w:t>奖</w:t>
      </w:r>
      <w:r w:rsidRPr="00A82773">
        <w:rPr>
          <w:rFonts w:eastAsia="仿宋_GB2312" w:hint="eastAsia"/>
          <w:color w:val="000000"/>
          <w:sz w:val="32"/>
          <w:szCs w:val="32"/>
        </w:rPr>
        <w:lastRenderedPageBreak/>
        <w:t>项</w:t>
      </w:r>
      <w:r w:rsidRPr="00A82773">
        <w:rPr>
          <w:rFonts w:eastAsia="仿宋_GB2312"/>
          <w:color w:val="000000"/>
          <w:sz w:val="32"/>
          <w:szCs w:val="32"/>
        </w:rPr>
        <w:t>评审专家</w:t>
      </w:r>
      <w:r w:rsidRPr="00A82773">
        <w:rPr>
          <w:rFonts w:eastAsia="仿宋_GB2312" w:hint="eastAsia"/>
          <w:color w:val="000000"/>
          <w:sz w:val="32"/>
          <w:szCs w:val="32"/>
        </w:rPr>
        <w:t>。获得评审专家电子聘书，作为参与中国</w:t>
      </w:r>
      <w:r w:rsidRPr="00A82773">
        <w:rPr>
          <w:rFonts w:eastAsia="仿宋_GB2312"/>
          <w:color w:val="000000"/>
          <w:sz w:val="32"/>
          <w:szCs w:val="32"/>
        </w:rPr>
        <w:t>科协</w:t>
      </w:r>
      <w:r w:rsidRPr="00A82773">
        <w:rPr>
          <w:rFonts w:eastAsia="仿宋_GB2312" w:hint="eastAsia"/>
          <w:color w:val="000000"/>
          <w:sz w:val="32"/>
          <w:szCs w:val="32"/>
        </w:rPr>
        <w:t>评审工作的“唯一”身份认证和</w:t>
      </w:r>
      <w:r w:rsidRPr="00A82773">
        <w:rPr>
          <w:rFonts w:eastAsia="仿宋_GB2312"/>
          <w:color w:val="000000"/>
          <w:sz w:val="32"/>
          <w:szCs w:val="32"/>
        </w:rPr>
        <w:t>荣誉</w:t>
      </w:r>
      <w:r w:rsidRPr="00A82773">
        <w:rPr>
          <w:rFonts w:eastAsia="仿宋_GB2312" w:hint="eastAsia"/>
          <w:color w:val="000000"/>
          <w:sz w:val="32"/>
          <w:szCs w:val="32"/>
        </w:rPr>
        <w:t>标识。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自愿选择是否参与评审工作。按规定获取与评审工作相关的材料。不受任何组织和个人干预，独立发表评审意见和建议。根据有关规定，获取劳务报酬。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优先被推荐参与中国科协组织的学术、科普、智库、国际科技人文交流、“科创中国”等重要活动。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法律、行政法规规定的其他权利。</w:t>
      </w:r>
    </w:p>
    <w:p w:rsidR="00A82773" w:rsidRPr="00A82773" w:rsidRDefault="00A82773" w:rsidP="00A82773">
      <w:pPr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A82773">
        <w:rPr>
          <w:rFonts w:ascii="楷体_GB2312" w:eastAsia="楷体_GB2312" w:hAnsi="楷体" w:hint="eastAsia"/>
          <w:b/>
          <w:sz w:val="32"/>
          <w:szCs w:val="32"/>
        </w:rPr>
        <w:t>（二）义务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严格遵守法律、法规，严格遵守评审工作纪律及保密规定。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不得泄露在评审过程中知悉的技术秘密、商业秘密和个人隐私。不得泄露评审内容、过程及结果等重要信息。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严格履行回避要求，独立开展评审工作，客观、公正、独立地做出判断并提出评审意见。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不得委托他人代评。及时更新个人有关信息。</w:t>
      </w:r>
    </w:p>
    <w:p w:rsidR="00A82773" w:rsidRPr="00A82773" w:rsidRDefault="00A82773" w:rsidP="00A82773">
      <w:pPr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A82773">
        <w:rPr>
          <w:rFonts w:ascii="楷体_GB2312" w:eastAsia="楷体_GB2312" w:hAnsi="楷体" w:hint="eastAsia"/>
          <w:b/>
          <w:sz w:val="32"/>
          <w:szCs w:val="32"/>
        </w:rPr>
        <w:t>（三）退出机制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对于有以下情形之一的，将按照有关规定退出专家库：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未能客观公正、科学</w:t>
      </w:r>
      <w:proofErr w:type="gramStart"/>
      <w:r w:rsidRPr="00A82773">
        <w:rPr>
          <w:rFonts w:eastAsia="仿宋_GB2312" w:hint="eastAsia"/>
          <w:color w:val="000000"/>
          <w:sz w:val="32"/>
          <w:szCs w:val="32"/>
        </w:rPr>
        <w:t>合理履行</w:t>
      </w:r>
      <w:proofErr w:type="gramEnd"/>
      <w:r w:rsidRPr="00A82773">
        <w:rPr>
          <w:rFonts w:eastAsia="仿宋_GB2312" w:hint="eastAsia"/>
          <w:color w:val="000000"/>
          <w:sz w:val="32"/>
          <w:szCs w:val="32"/>
        </w:rPr>
        <w:t>专家职责的。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擅自泄露评审内容、过程和结果等重要信息的。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lastRenderedPageBreak/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应主动申请回避而不申请回避的；存在徇私舞弊，接受或索取相关单位（个人）馈赠、宴请或不正当利益的。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触犯法律法规被追究法律责任的；存在伪造、篡改和剽窃等学术不端行为，存在科研道德和伦理责任问题的。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接受评审邀请后无故缺席</w:t>
      </w:r>
      <w:r w:rsidRPr="00A82773">
        <w:rPr>
          <w:rFonts w:eastAsia="仿宋_GB2312" w:hint="eastAsia"/>
          <w:color w:val="000000"/>
          <w:sz w:val="32"/>
          <w:szCs w:val="32"/>
        </w:rPr>
        <w:t>2</w:t>
      </w:r>
      <w:r w:rsidRPr="00A82773">
        <w:rPr>
          <w:rFonts w:eastAsia="仿宋_GB2312" w:hint="eastAsia"/>
          <w:color w:val="000000"/>
          <w:sz w:val="32"/>
          <w:szCs w:val="32"/>
        </w:rPr>
        <w:t>次的。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其他不适宜担任专家的情形等。</w:t>
      </w:r>
    </w:p>
    <w:p w:rsidR="00A82773" w:rsidRPr="00A84C0A" w:rsidRDefault="00A82773" w:rsidP="00A82773">
      <w:pPr>
        <w:pStyle w:val="1"/>
        <w:spacing w:before="0" w:beforeAutospacing="0" w:after="0" w:afterAutospacing="0"/>
        <w:ind w:firstLineChars="200" w:firstLine="640"/>
        <w:jc w:val="both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五</w:t>
      </w:r>
      <w:r>
        <w:rPr>
          <w:rFonts w:ascii="黑体" w:eastAsia="黑体" w:hAnsi="黑体"/>
          <w:b w:val="0"/>
          <w:sz w:val="32"/>
          <w:szCs w:val="32"/>
        </w:rPr>
        <w:t>、</w:t>
      </w:r>
      <w:r w:rsidRPr="00A84C0A">
        <w:rPr>
          <w:rFonts w:ascii="黑体" w:eastAsia="黑体" w:hAnsi="黑体" w:hint="eastAsia"/>
          <w:b w:val="0"/>
          <w:sz w:val="32"/>
          <w:szCs w:val="32"/>
        </w:rPr>
        <w:t>推荐</w:t>
      </w:r>
      <w:r>
        <w:rPr>
          <w:rFonts w:ascii="黑体" w:eastAsia="黑体" w:hAnsi="黑体" w:hint="eastAsia"/>
          <w:b w:val="0"/>
          <w:sz w:val="32"/>
          <w:szCs w:val="32"/>
        </w:rPr>
        <w:t>工作</w:t>
      </w:r>
      <w:r w:rsidRPr="00A84C0A">
        <w:rPr>
          <w:rFonts w:ascii="黑体" w:eastAsia="黑体" w:hAnsi="黑体" w:hint="eastAsia"/>
          <w:b w:val="0"/>
          <w:sz w:val="32"/>
          <w:szCs w:val="32"/>
        </w:rPr>
        <w:t>流程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 w:hint="eastAsia"/>
          <w:color w:val="000000"/>
          <w:sz w:val="32"/>
          <w:szCs w:val="32"/>
        </w:rPr>
        <w:t>各推荐单位根据</w:t>
      </w:r>
      <w:r w:rsidRPr="00A82773">
        <w:rPr>
          <w:rFonts w:eastAsia="仿宋_GB2312"/>
          <w:color w:val="000000"/>
          <w:sz w:val="32"/>
          <w:szCs w:val="32"/>
        </w:rPr>
        <w:t>实际</w:t>
      </w:r>
      <w:r w:rsidRPr="00A82773">
        <w:rPr>
          <w:rFonts w:eastAsia="仿宋_GB2312" w:hint="eastAsia"/>
          <w:color w:val="000000"/>
          <w:sz w:val="32"/>
          <w:szCs w:val="32"/>
        </w:rPr>
        <w:t>，</w:t>
      </w:r>
      <w:r w:rsidRPr="00A82773">
        <w:rPr>
          <w:rFonts w:eastAsia="仿宋_GB2312"/>
          <w:color w:val="000000"/>
          <w:sz w:val="32"/>
          <w:szCs w:val="32"/>
        </w:rPr>
        <w:t>确定推荐人选，填写《</w:t>
      </w:r>
      <w:r w:rsidRPr="00A82773">
        <w:rPr>
          <w:rFonts w:eastAsia="仿宋_GB2312" w:hint="eastAsia"/>
          <w:color w:val="000000"/>
          <w:sz w:val="32"/>
          <w:szCs w:val="32"/>
        </w:rPr>
        <w:t>评审专家推荐</w:t>
      </w:r>
      <w:r w:rsidRPr="00A82773">
        <w:rPr>
          <w:rFonts w:eastAsia="仿宋_GB2312"/>
          <w:color w:val="000000"/>
          <w:sz w:val="32"/>
          <w:szCs w:val="32"/>
        </w:rPr>
        <w:t>人选</w:t>
      </w:r>
      <w:r w:rsidRPr="00A82773">
        <w:rPr>
          <w:rFonts w:eastAsia="仿宋_GB2312" w:hint="eastAsia"/>
          <w:color w:val="000000"/>
          <w:sz w:val="32"/>
          <w:szCs w:val="32"/>
        </w:rPr>
        <w:t>信息登记表</w:t>
      </w:r>
      <w:r w:rsidRPr="00A82773">
        <w:rPr>
          <w:rFonts w:eastAsia="仿宋_GB2312"/>
          <w:color w:val="000000"/>
          <w:sz w:val="32"/>
          <w:szCs w:val="32"/>
        </w:rPr>
        <w:t>》</w:t>
      </w:r>
      <w:r w:rsidRPr="00A82773">
        <w:rPr>
          <w:rFonts w:eastAsia="仿宋_GB2312" w:hint="eastAsia"/>
          <w:color w:val="000000"/>
          <w:sz w:val="32"/>
          <w:szCs w:val="32"/>
        </w:rPr>
        <w:t>，加盖</w:t>
      </w:r>
      <w:r w:rsidRPr="00A82773">
        <w:rPr>
          <w:rFonts w:eastAsia="仿宋_GB2312"/>
          <w:color w:val="000000"/>
          <w:sz w:val="32"/>
          <w:szCs w:val="32"/>
        </w:rPr>
        <w:t>推荐单位</w:t>
      </w:r>
      <w:r w:rsidRPr="00A82773">
        <w:rPr>
          <w:rFonts w:eastAsia="仿宋_GB2312" w:hint="eastAsia"/>
          <w:color w:val="000000"/>
          <w:sz w:val="32"/>
          <w:szCs w:val="32"/>
        </w:rPr>
        <w:t>公章。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A82773">
        <w:rPr>
          <w:rFonts w:eastAsia="仿宋_GB2312"/>
          <w:color w:val="000000"/>
          <w:sz w:val="32"/>
          <w:szCs w:val="32"/>
        </w:rPr>
        <w:t>请各推荐单位于</w:t>
      </w:r>
      <w:r w:rsidRPr="00A82773">
        <w:rPr>
          <w:rFonts w:eastAsia="仿宋_GB2312"/>
          <w:color w:val="000000"/>
          <w:sz w:val="32"/>
          <w:szCs w:val="32"/>
        </w:rPr>
        <w:t>7</w:t>
      </w:r>
      <w:r w:rsidRPr="00A82773">
        <w:rPr>
          <w:rFonts w:eastAsia="仿宋_GB2312"/>
          <w:color w:val="000000"/>
          <w:sz w:val="32"/>
          <w:szCs w:val="32"/>
        </w:rPr>
        <w:t>月</w:t>
      </w:r>
      <w:r w:rsidRPr="00A82773">
        <w:rPr>
          <w:rFonts w:eastAsia="仿宋_GB2312"/>
          <w:color w:val="000000"/>
          <w:sz w:val="32"/>
          <w:szCs w:val="32"/>
        </w:rPr>
        <w:t>18</w:t>
      </w:r>
      <w:r w:rsidRPr="00A82773">
        <w:rPr>
          <w:rFonts w:eastAsia="仿宋_GB2312"/>
          <w:color w:val="000000"/>
          <w:sz w:val="32"/>
          <w:szCs w:val="32"/>
        </w:rPr>
        <w:t>日前，将登记表的</w:t>
      </w:r>
      <w:r w:rsidRPr="00A82773">
        <w:rPr>
          <w:rFonts w:eastAsia="仿宋_GB2312"/>
          <w:color w:val="000000"/>
          <w:sz w:val="32"/>
          <w:szCs w:val="32"/>
        </w:rPr>
        <w:t>WORD</w:t>
      </w:r>
      <w:r w:rsidRPr="00A82773">
        <w:rPr>
          <w:rFonts w:eastAsia="仿宋_GB2312"/>
          <w:color w:val="000000"/>
          <w:sz w:val="32"/>
          <w:szCs w:val="32"/>
        </w:rPr>
        <w:t>版和加盖公章的</w:t>
      </w:r>
      <w:r w:rsidRPr="00A82773">
        <w:rPr>
          <w:rFonts w:eastAsia="仿宋_GB2312"/>
          <w:color w:val="000000"/>
          <w:sz w:val="32"/>
          <w:szCs w:val="32"/>
        </w:rPr>
        <w:t>PDF</w:t>
      </w:r>
      <w:r w:rsidRPr="00A82773">
        <w:rPr>
          <w:rFonts w:eastAsia="仿宋_GB2312"/>
          <w:color w:val="000000"/>
          <w:sz w:val="32"/>
          <w:szCs w:val="32"/>
        </w:rPr>
        <w:t>扫描版发至邮箱：</w:t>
      </w:r>
      <w:r w:rsidRPr="00A82773">
        <w:rPr>
          <w:rFonts w:eastAsia="仿宋_GB2312"/>
          <w:sz w:val="32"/>
          <w:szCs w:val="32"/>
        </w:rPr>
        <w:t>jskxzrb@163.com</w:t>
      </w:r>
      <w:r w:rsidRPr="00A82773">
        <w:rPr>
          <w:rFonts w:eastAsia="仿宋_GB2312"/>
          <w:color w:val="000000"/>
          <w:sz w:val="32"/>
          <w:szCs w:val="32"/>
        </w:rPr>
        <w:t>。</w:t>
      </w:r>
    </w:p>
    <w:p w:rsidR="00A82773" w:rsidRPr="00A82773" w:rsidRDefault="00A82773" w:rsidP="00A82773">
      <w:pPr>
        <w:ind w:firstLine="645"/>
        <w:rPr>
          <w:rFonts w:eastAsia="黑体"/>
          <w:sz w:val="32"/>
          <w:szCs w:val="32"/>
        </w:rPr>
      </w:pP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/>
          <w:color w:val="000000"/>
          <w:sz w:val="32"/>
          <w:szCs w:val="32"/>
        </w:rPr>
        <w:t>联</w:t>
      </w:r>
      <w:r w:rsidRPr="00A82773">
        <w:rPr>
          <w:rFonts w:eastAsia="仿宋_GB2312"/>
          <w:color w:val="000000"/>
          <w:sz w:val="32"/>
          <w:szCs w:val="32"/>
        </w:rPr>
        <w:t xml:space="preserve"> </w:t>
      </w:r>
      <w:r w:rsidRPr="00A82773">
        <w:rPr>
          <w:rFonts w:eastAsia="仿宋_GB2312"/>
          <w:color w:val="000000"/>
          <w:sz w:val="32"/>
          <w:szCs w:val="32"/>
        </w:rPr>
        <w:t>系</w:t>
      </w:r>
      <w:r w:rsidRPr="00A82773">
        <w:rPr>
          <w:rFonts w:eastAsia="仿宋_GB2312"/>
          <w:color w:val="000000"/>
          <w:sz w:val="32"/>
          <w:szCs w:val="32"/>
        </w:rPr>
        <w:t xml:space="preserve"> </w:t>
      </w:r>
      <w:r w:rsidRPr="00A82773">
        <w:rPr>
          <w:rFonts w:eastAsia="仿宋_GB2312"/>
          <w:color w:val="000000"/>
          <w:sz w:val="32"/>
          <w:szCs w:val="32"/>
        </w:rPr>
        <w:t>人：宰</w:t>
      </w:r>
      <w:r w:rsidRPr="00A82773">
        <w:rPr>
          <w:rFonts w:eastAsia="仿宋_GB2312"/>
          <w:color w:val="000000"/>
          <w:sz w:val="32"/>
          <w:szCs w:val="32"/>
        </w:rPr>
        <w:t xml:space="preserve"> </w:t>
      </w:r>
      <w:r w:rsidRPr="00A82773">
        <w:rPr>
          <w:rFonts w:eastAsia="仿宋_GB2312"/>
          <w:color w:val="000000"/>
          <w:sz w:val="32"/>
          <w:szCs w:val="32"/>
        </w:rPr>
        <w:t>俊</w:t>
      </w:r>
      <w:r w:rsidRPr="00A82773">
        <w:rPr>
          <w:rFonts w:eastAsia="仿宋_GB2312"/>
          <w:color w:val="000000"/>
          <w:sz w:val="32"/>
          <w:szCs w:val="32"/>
        </w:rPr>
        <w:t xml:space="preserve">  </w:t>
      </w:r>
    </w:p>
    <w:p w:rsidR="00A82773" w:rsidRPr="00A82773" w:rsidRDefault="00A82773" w:rsidP="00A82773">
      <w:pPr>
        <w:ind w:firstLine="645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/>
          <w:color w:val="000000"/>
          <w:sz w:val="32"/>
          <w:szCs w:val="32"/>
        </w:rPr>
        <w:t>联系电话：</w:t>
      </w:r>
      <w:r w:rsidRPr="00A82773">
        <w:rPr>
          <w:rFonts w:eastAsia="仿宋_GB2312"/>
          <w:color w:val="000000"/>
          <w:sz w:val="32"/>
          <w:szCs w:val="32"/>
        </w:rPr>
        <w:t>025-83625037</w:t>
      </w:r>
    </w:p>
    <w:p w:rsidR="00A82773" w:rsidRPr="00A82773" w:rsidRDefault="00A82773" w:rsidP="00A82773">
      <w:pPr>
        <w:ind w:firstLine="645"/>
        <w:rPr>
          <w:rFonts w:eastAsia="黑体"/>
          <w:sz w:val="32"/>
          <w:szCs w:val="32"/>
        </w:rPr>
      </w:pPr>
    </w:p>
    <w:p w:rsidR="00A82773" w:rsidRPr="00A82773" w:rsidRDefault="00593951" w:rsidP="00A82773">
      <w:pPr>
        <w:ind w:firstLine="645"/>
        <w:rPr>
          <w:rFonts w:eastAsia="黑体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02A775B2" wp14:editId="6D5AE1BD">
            <wp:simplePos x="0" y="0"/>
            <wp:positionH relativeFrom="column">
              <wp:posOffset>3467100</wp:posOffset>
            </wp:positionH>
            <wp:positionV relativeFrom="paragraph">
              <wp:posOffset>249555</wp:posOffset>
            </wp:positionV>
            <wp:extent cx="1481455" cy="1490980"/>
            <wp:effectExtent l="0" t="0" r="4445" b="0"/>
            <wp:wrapNone/>
            <wp:docPr id="1" name="图片 1" descr="DBSTEP_MARK&#10;FILENAME=5425875560152318504docx&#10;MARKNAME=省科协章&#10;USERNAME=张颖&#10;DATETIME=2022-07-04 09:13:34&#10;MARKGUID={11134672-6A15-4DE2-81C5-4364C4046C0F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773" w:rsidRPr="00A82773">
        <w:rPr>
          <w:rFonts w:eastAsia="仿宋_GB2312"/>
          <w:color w:val="000000"/>
          <w:sz w:val="32"/>
          <w:szCs w:val="32"/>
        </w:rPr>
        <w:t>附</w:t>
      </w:r>
      <w:r w:rsidR="00A82773" w:rsidRPr="00A82773">
        <w:rPr>
          <w:rFonts w:eastAsia="仿宋_GB2312"/>
          <w:sz w:val="32"/>
          <w:szCs w:val="32"/>
        </w:rPr>
        <w:t>件</w:t>
      </w:r>
      <w:r w:rsidR="00A82773" w:rsidRPr="00A82773">
        <w:rPr>
          <w:rFonts w:eastAsia="仿宋_GB2312"/>
          <w:color w:val="000000"/>
          <w:sz w:val="32"/>
          <w:szCs w:val="32"/>
        </w:rPr>
        <w:t>：评审专家推荐人选信息登记表</w:t>
      </w:r>
    </w:p>
    <w:p w:rsidR="00A82773" w:rsidRPr="00A82773" w:rsidRDefault="00A82773" w:rsidP="00A82773">
      <w:pPr>
        <w:ind w:firstLine="645"/>
        <w:rPr>
          <w:rFonts w:eastAsia="黑体"/>
          <w:sz w:val="32"/>
          <w:szCs w:val="32"/>
        </w:rPr>
      </w:pPr>
    </w:p>
    <w:p w:rsidR="00A82773" w:rsidRPr="00A82773" w:rsidRDefault="00A82773" w:rsidP="00A82773">
      <w:pPr>
        <w:ind w:firstLineChars="1650" w:firstLine="5280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/>
          <w:color w:val="000000"/>
          <w:sz w:val="32"/>
          <w:szCs w:val="32"/>
        </w:rPr>
        <w:t>江苏省科学技术协会</w:t>
      </w:r>
    </w:p>
    <w:p w:rsidR="00A82773" w:rsidRPr="00A82773" w:rsidRDefault="00A82773" w:rsidP="00A82773">
      <w:pPr>
        <w:ind w:firstLineChars="1700" w:firstLine="5440"/>
        <w:rPr>
          <w:rFonts w:eastAsia="仿宋_GB2312"/>
          <w:color w:val="000000"/>
          <w:sz w:val="32"/>
          <w:szCs w:val="32"/>
        </w:rPr>
      </w:pPr>
      <w:r w:rsidRPr="00A82773">
        <w:rPr>
          <w:rFonts w:eastAsia="仿宋_GB2312"/>
          <w:color w:val="000000"/>
          <w:sz w:val="32"/>
          <w:szCs w:val="32"/>
        </w:rPr>
        <w:t>2022</w:t>
      </w:r>
      <w:r w:rsidRPr="00A82773">
        <w:rPr>
          <w:rFonts w:eastAsia="仿宋_GB2312"/>
          <w:color w:val="000000"/>
          <w:sz w:val="32"/>
          <w:szCs w:val="32"/>
        </w:rPr>
        <w:t>年</w:t>
      </w:r>
      <w:r w:rsidRPr="00A82773">
        <w:rPr>
          <w:rFonts w:eastAsia="仿宋_GB2312"/>
          <w:color w:val="000000"/>
          <w:sz w:val="32"/>
          <w:szCs w:val="32"/>
        </w:rPr>
        <w:t>7</w:t>
      </w:r>
      <w:r w:rsidRPr="00A82773">
        <w:rPr>
          <w:rFonts w:eastAsia="仿宋_GB2312"/>
          <w:color w:val="000000"/>
          <w:sz w:val="32"/>
          <w:szCs w:val="32"/>
        </w:rPr>
        <w:t>月</w:t>
      </w:r>
      <w:r w:rsidRPr="00A82773">
        <w:rPr>
          <w:rFonts w:eastAsia="仿宋_GB2312"/>
          <w:color w:val="000000"/>
          <w:sz w:val="32"/>
          <w:szCs w:val="32"/>
        </w:rPr>
        <w:t>1</w:t>
      </w:r>
      <w:r w:rsidRPr="00A82773">
        <w:rPr>
          <w:rFonts w:eastAsia="仿宋_GB2312"/>
          <w:color w:val="000000"/>
          <w:sz w:val="32"/>
          <w:szCs w:val="32"/>
        </w:rPr>
        <w:t>日</w:t>
      </w:r>
    </w:p>
    <w:p w:rsidR="00A82773" w:rsidRDefault="00A82773" w:rsidP="00491ACE">
      <w:pPr>
        <w:rPr>
          <w:rFonts w:eastAsia="仿宋_GB2312"/>
          <w:szCs w:val="21"/>
        </w:rPr>
      </w:pPr>
    </w:p>
    <w:p w:rsidR="00491ACE" w:rsidRDefault="00DF1D98" w:rsidP="00491ACE">
      <w:pPr>
        <w:rPr>
          <w:rFonts w:eastAsia="仿宋_GB2312"/>
          <w:szCs w:val="21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186054</wp:posOffset>
                </wp:positionV>
                <wp:extent cx="561975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FC2E" id="直接连接符 4" o:spid="_x0000_s1026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14.65pt" to="44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" strokeweight="1pt"/>
            </w:pict>
          </mc:Fallback>
        </mc:AlternateContent>
      </w:r>
    </w:p>
    <w:p w:rsidR="007561E4" w:rsidRPr="00491ACE" w:rsidRDefault="00DF1D98" w:rsidP="00491ACE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416559</wp:posOffset>
                </wp:positionV>
                <wp:extent cx="5619750" cy="0"/>
                <wp:effectExtent l="0" t="0" r="1905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DAD9E" id="直接连接符 9" o:spid="_x0000_s1026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5pt,32.8pt" to="441.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" strokeweight="1pt"/>
            </w:pict>
          </mc:Fallback>
        </mc:AlternateContent>
      </w:r>
      <w:r w:rsidR="00491ACE">
        <w:rPr>
          <w:rFonts w:eastAsia="仿宋_GB2312" w:hint="eastAsia"/>
          <w:sz w:val="30"/>
          <w:szCs w:val="30"/>
        </w:rPr>
        <w:t>江苏省科协办公室</w:t>
      </w:r>
      <w:r w:rsidR="00491ACE">
        <w:rPr>
          <w:rFonts w:eastAsia="仿宋_GB2312"/>
          <w:sz w:val="30"/>
          <w:szCs w:val="30"/>
        </w:rPr>
        <w:t xml:space="preserve">      </w:t>
      </w:r>
      <w:r w:rsidR="00491ACE">
        <w:rPr>
          <w:rFonts w:eastAsia="仿宋_GB2312" w:hint="eastAsia"/>
          <w:sz w:val="30"/>
          <w:szCs w:val="30"/>
        </w:rPr>
        <w:t xml:space="preserve">   </w:t>
      </w:r>
      <w:r w:rsidR="00491ACE">
        <w:rPr>
          <w:rFonts w:eastAsia="仿宋_GB2312"/>
          <w:sz w:val="30"/>
          <w:szCs w:val="30"/>
        </w:rPr>
        <w:t xml:space="preserve">        20</w:t>
      </w:r>
      <w:r w:rsidR="00A82773">
        <w:rPr>
          <w:rFonts w:eastAsia="仿宋_GB2312" w:hint="eastAsia"/>
          <w:sz w:val="30"/>
          <w:szCs w:val="30"/>
        </w:rPr>
        <w:t>22</w:t>
      </w:r>
      <w:r w:rsidR="00491ACE">
        <w:rPr>
          <w:rFonts w:eastAsia="仿宋_GB2312" w:hint="eastAsia"/>
          <w:sz w:val="30"/>
          <w:szCs w:val="30"/>
        </w:rPr>
        <w:t>年</w:t>
      </w:r>
      <w:r w:rsidR="00A82773">
        <w:rPr>
          <w:rFonts w:eastAsia="仿宋_GB2312" w:hint="eastAsia"/>
          <w:sz w:val="30"/>
          <w:szCs w:val="30"/>
        </w:rPr>
        <w:t>7</w:t>
      </w:r>
      <w:r w:rsidR="00491ACE">
        <w:rPr>
          <w:rFonts w:eastAsia="仿宋_GB2312" w:hint="eastAsia"/>
          <w:sz w:val="30"/>
          <w:szCs w:val="30"/>
        </w:rPr>
        <w:t>月</w:t>
      </w:r>
      <w:r w:rsidR="00A82773">
        <w:rPr>
          <w:rFonts w:eastAsia="仿宋_GB2312" w:hint="eastAsia"/>
          <w:sz w:val="30"/>
          <w:szCs w:val="30"/>
        </w:rPr>
        <w:t>4</w:t>
      </w:r>
      <w:r w:rsidR="00491ACE">
        <w:rPr>
          <w:rFonts w:eastAsia="仿宋_GB2312" w:hint="eastAsia"/>
          <w:sz w:val="30"/>
          <w:szCs w:val="30"/>
        </w:rPr>
        <w:t>日印发</w:t>
      </w:r>
    </w:p>
    <w:sectPr w:rsidR="007561E4" w:rsidRPr="00491ACE" w:rsidSect="00A82773">
      <w:footerReference w:type="even" r:id="rId7"/>
      <w:footerReference w:type="default" r:id="rId8"/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570" w:rsidRDefault="00CD7570" w:rsidP="006F2C05">
      <w:r>
        <w:separator/>
      </w:r>
    </w:p>
  </w:endnote>
  <w:endnote w:type="continuationSeparator" w:id="0">
    <w:p w:rsidR="00CD7570" w:rsidRDefault="00CD7570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73" w:rsidRPr="00A82773" w:rsidRDefault="00A82773">
    <w:pPr>
      <w:pStyle w:val="a5"/>
      <w:rPr>
        <w:sz w:val="28"/>
        <w:szCs w:val="28"/>
      </w:rPr>
    </w:pPr>
    <w:r w:rsidRPr="00A82773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565531443"/>
        <w:docPartObj>
          <w:docPartGallery w:val="Page Numbers (Bottom of Page)"/>
          <w:docPartUnique/>
        </w:docPartObj>
      </w:sdtPr>
      <w:sdtEndPr/>
      <w:sdtContent>
        <w:r w:rsidRPr="00A82773">
          <w:rPr>
            <w:rFonts w:hint="eastAsia"/>
            <w:sz w:val="28"/>
            <w:szCs w:val="28"/>
          </w:rPr>
          <w:t xml:space="preserve"> </w:t>
        </w:r>
        <w:r w:rsidRPr="00A82773">
          <w:rPr>
            <w:sz w:val="28"/>
            <w:szCs w:val="28"/>
          </w:rPr>
          <w:fldChar w:fldCharType="begin"/>
        </w:r>
        <w:r w:rsidRPr="00A82773">
          <w:rPr>
            <w:sz w:val="28"/>
            <w:szCs w:val="28"/>
          </w:rPr>
          <w:instrText>PAGE   \* MERGEFORMAT</w:instrText>
        </w:r>
        <w:r w:rsidRPr="00A82773">
          <w:rPr>
            <w:sz w:val="28"/>
            <w:szCs w:val="28"/>
          </w:rPr>
          <w:fldChar w:fldCharType="separate"/>
        </w:r>
        <w:r w:rsidR="00D0080F" w:rsidRPr="00D0080F">
          <w:rPr>
            <w:noProof/>
            <w:sz w:val="28"/>
            <w:szCs w:val="28"/>
            <w:lang w:val="zh-CN"/>
          </w:rPr>
          <w:t>2</w:t>
        </w:r>
        <w:r w:rsidRPr="00A82773">
          <w:rPr>
            <w:sz w:val="28"/>
            <w:szCs w:val="28"/>
          </w:rPr>
          <w:fldChar w:fldCharType="end"/>
        </w:r>
        <w:r w:rsidRPr="00A82773">
          <w:rPr>
            <w:rFonts w:hint="eastAsia"/>
            <w:sz w:val="28"/>
            <w:szCs w:val="28"/>
          </w:rPr>
          <w:t xml:space="preserve"> </w:t>
        </w:r>
        <w:r w:rsidRPr="00A82773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30727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82773" w:rsidRPr="00A82773" w:rsidRDefault="00A82773">
        <w:pPr>
          <w:pStyle w:val="a5"/>
          <w:jc w:val="right"/>
          <w:rPr>
            <w:sz w:val="28"/>
            <w:szCs w:val="28"/>
          </w:rPr>
        </w:pPr>
        <w:r w:rsidRPr="00A82773">
          <w:rPr>
            <w:rFonts w:hint="eastAsia"/>
            <w:sz w:val="28"/>
            <w:szCs w:val="28"/>
          </w:rPr>
          <w:t>—</w:t>
        </w:r>
        <w:r w:rsidRPr="00A82773">
          <w:rPr>
            <w:rFonts w:hint="eastAsia"/>
            <w:sz w:val="28"/>
            <w:szCs w:val="28"/>
          </w:rPr>
          <w:t xml:space="preserve"> </w:t>
        </w:r>
        <w:r w:rsidRPr="00A82773">
          <w:rPr>
            <w:sz w:val="28"/>
            <w:szCs w:val="28"/>
          </w:rPr>
          <w:fldChar w:fldCharType="begin"/>
        </w:r>
        <w:r w:rsidRPr="00A82773">
          <w:rPr>
            <w:sz w:val="28"/>
            <w:szCs w:val="28"/>
          </w:rPr>
          <w:instrText>PAGE   \* MERGEFORMAT</w:instrText>
        </w:r>
        <w:r w:rsidRPr="00A82773">
          <w:rPr>
            <w:sz w:val="28"/>
            <w:szCs w:val="28"/>
          </w:rPr>
          <w:fldChar w:fldCharType="separate"/>
        </w:r>
        <w:r w:rsidR="00D0080F" w:rsidRPr="00D0080F">
          <w:rPr>
            <w:noProof/>
            <w:sz w:val="28"/>
            <w:szCs w:val="28"/>
            <w:lang w:val="zh-CN"/>
          </w:rPr>
          <w:t>1</w:t>
        </w:r>
        <w:r w:rsidRPr="00A82773">
          <w:rPr>
            <w:sz w:val="28"/>
            <w:szCs w:val="28"/>
          </w:rPr>
          <w:fldChar w:fldCharType="end"/>
        </w:r>
        <w:r w:rsidRPr="00A82773">
          <w:rPr>
            <w:rFonts w:hint="eastAsia"/>
            <w:sz w:val="28"/>
            <w:szCs w:val="28"/>
          </w:rPr>
          <w:t xml:space="preserve"> </w:t>
        </w:r>
        <w:r w:rsidRPr="00A82773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70" w:rsidRDefault="00CD7570" w:rsidP="006F2C05">
      <w:r>
        <w:separator/>
      </w:r>
    </w:p>
  </w:footnote>
  <w:footnote w:type="continuationSeparator" w:id="0">
    <w:p w:rsidR="00CD7570" w:rsidRDefault="00CD7570" w:rsidP="006F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V9dMr+aDrjolDwneR9IxJtfUypeS6DFRzkQxKkVPhVe7RsnFZ8PGt/uYPNu4MVk0iYfrWYYTCzFY+tSvCbZtw==" w:salt="UeKqwlnTzib+tg3f8DWA+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57"/>
    <w:rsid w:val="000A7205"/>
    <w:rsid w:val="0017090A"/>
    <w:rsid w:val="00194A73"/>
    <w:rsid w:val="001C4495"/>
    <w:rsid w:val="001F4C7D"/>
    <w:rsid w:val="002D1516"/>
    <w:rsid w:val="00421988"/>
    <w:rsid w:val="00440753"/>
    <w:rsid w:val="00491ACE"/>
    <w:rsid w:val="00576933"/>
    <w:rsid w:val="00593951"/>
    <w:rsid w:val="005A5C29"/>
    <w:rsid w:val="006061DE"/>
    <w:rsid w:val="006626CC"/>
    <w:rsid w:val="006F2C05"/>
    <w:rsid w:val="007561E4"/>
    <w:rsid w:val="007F11A7"/>
    <w:rsid w:val="00883ECB"/>
    <w:rsid w:val="008A0957"/>
    <w:rsid w:val="00A82773"/>
    <w:rsid w:val="00B54E43"/>
    <w:rsid w:val="00BF2403"/>
    <w:rsid w:val="00CD7570"/>
    <w:rsid w:val="00CF0393"/>
    <w:rsid w:val="00D0080F"/>
    <w:rsid w:val="00DC5D05"/>
    <w:rsid w:val="00DF1D98"/>
    <w:rsid w:val="00E9292E"/>
    <w:rsid w:val="00EF1FF7"/>
    <w:rsid w:val="00FC1909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AB27FC-F0EC-4B22-BADF-DC6135EC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A8277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277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2C0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82773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A82773"/>
    <w:rPr>
      <w:rFonts w:ascii="宋体" w:hAnsi="宋体" w:cs="宋体"/>
      <w:b/>
      <w:bCs/>
      <w:sz w:val="36"/>
      <w:szCs w:val="36"/>
    </w:rPr>
  </w:style>
  <w:style w:type="paragraph" w:styleId="a7">
    <w:name w:val="No Spacing"/>
    <w:uiPriority w:val="99"/>
    <w:qFormat/>
    <w:rsid w:val="00A8277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8">
    <w:name w:val="Hyperlink"/>
    <w:basedOn w:val="a0"/>
    <w:uiPriority w:val="99"/>
    <w:unhideWhenUsed/>
    <w:rsid w:val="00A82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1839</Characters>
  <Application>Microsoft Office Word</Application>
  <DocSecurity>2</DocSecurity>
  <Lines>15</Lines>
  <Paragraphs>4</Paragraphs>
  <ScaleCrop>false</ScaleCrop>
  <Company>江苏省科协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KJC</cp:lastModifiedBy>
  <cp:revision>3</cp:revision>
  <cp:lastPrinted>2022-07-04T01:13:00Z</cp:lastPrinted>
  <dcterms:created xsi:type="dcterms:W3CDTF">2022-07-04T01:16:00Z</dcterms:created>
  <dcterms:modified xsi:type="dcterms:W3CDTF">2022-07-05T08:20:00Z</dcterms:modified>
</cp:coreProperties>
</file>