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C9C9C9" w:sz="2" w:space="0"/>
          <w:right w:val="none" w:color="auto" w:sz="0" w:space="0"/>
        </w:pBdr>
        <w:spacing w:before="0" w:beforeAutospacing="0" w:after="0" w:afterAutospacing="0"/>
        <w:ind w:left="0" w:right="0" w:firstLine="0"/>
        <w:jc w:val="center"/>
        <w:rPr>
          <w:rFonts w:ascii="Arial" w:hAnsi="Arial" w:cs="Arial"/>
          <w:b/>
          <w:bCs/>
          <w:i w:val="0"/>
          <w:iCs w:val="0"/>
          <w:caps w:val="0"/>
          <w:color w:val="1166A1"/>
          <w:spacing w:val="0"/>
          <w:sz w:val="42"/>
          <w:szCs w:val="42"/>
        </w:rPr>
      </w:pPr>
      <w:r>
        <w:rPr>
          <w:rFonts w:hint="default" w:ascii="Arial" w:hAnsi="Arial" w:eastAsia="宋体" w:cs="Arial"/>
          <w:b/>
          <w:bCs/>
          <w:i w:val="0"/>
          <w:iCs w:val="0"/>
          <w:caps w:val="0"/>
          <w:color w:val="1166A1"/>
          <w:spacing w:val="0"/>
          <w:kern w:val="0"/>
          <w:sz w:val="42"/>
          <w:szCs w:val="42"/>
          <w:bdr w:val="none" w:color="auto" w:sz="0" w:space="0"/>
          <w:lang w:val="en-US" w:eastAsia="zh-CN" w:bidi="ar"/>
        </w:rPr>
        <w:t>关于2022年度第二批中华中医药学会青年求实项目申报工作的通知</w:t>
      </w:r>
    </w:p>
    <w:p>
      <w:pPr>
        <w:keepNext w:val="0"/>
        <w:keepLines w:val="0"/>
        <w:widowControl/>
        <w:suppressLineNumbers w:val="0"/>
        <w:pBdr>
          <w:top w:val="none" w:color="auto" w:sz="0" w:space="0"/>
          <w:left w:val="none" w:color="auto" w:sz="0" w:space="0"/>
          <w:bottom w:val="single" w:color="C9C9C9" w:sz="2" w:space="0"/>
          <w:right w:val="none" w:color="auto" w:sz="0" w:space="0"/>
        </w:pBdr>
        <w:spacing w:before="225" w:beforeAutospacing="0" w:after="0" w:afterAutospacing="0"/>
        <w:ind w:left="0" w:right="0" w:firstLine="0"/>
        <w:jc w:val="center"/>
        <w:rPr>
          <w:rFonts w:hint="default" w:ascii="Arial" w:hAnsi="Arial" w:cs="Arial"/>
          <w:i w:val="0"/>
          <w:iCs w:val="0"/>
          <w:caps w:val="0"/>
          <w:color w:val="666666"/>
          <w:spacing w:val="0"/>
          <w:sz w:val="21"/>
          <w:szCs w:val="21"/>
        </w:rPr>
      </w:pPr>
      <w:r>
        <w:rPr>
          <w:rFonts w:hint="default" w:ascii="Arial" w:hAnsi="Arial" w:eastAsia="宋体" w:cs="Arial"/>
          <w:i w:val="0"/>
          <w:iCs w:val="0"/>
          <w:caps w:val="0"/>
          <w:color w:val="666666"/>
          <w:spacing w:val="0"/>
          <w:kern w:val="0"/>
          <w:sz w:val="21"/>
          <w:szCs w:val="21"/>
          <w:bdr w:val="none" w:color="auto" w:sz="0" w:space="0"/>
          <w:lang w:val="en-US" w:eastAsia="zh-CN" w:bidi="ar"/>
        </w:rPr>
        <w:t>发布日期：2022年6月16日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jc w:val="center"/>
      </w:pPr>
      <w:r>
        <w:rPr>
          <w:rFonts w:ascii="仿宋" w:hAnsi="仿宋" w:eastAsia="仿宋" w:cs="仿宋"/>
          <w:i w:val="0"/>
          <w:iCs w:val="0"/>
          <w:caps w:val="0"/>
          <w:color w:val="666666"/>
          <w:spacing w:val="0"/>
          <w:sz w:val="24"/>
          <w:szCs w:val="24"/>
          <w:bdr w:val="none" w:color="auto" w:sz="0" w:space="0"/>
        </w:rPr>
        <w:t>中会发〔2022〕51号</w:t>
      </w:r>
      <w:r>
        <w:rPr>
          <w:rFonts w:hint="eastAsia" w:ascii="仿宋" w:hAnsi="仿宋" w:eastAsia="仿宋" w:cs="仿宋"/>
          <w:i w:val="0"/>
          <w:iCs w:val="0"/>
          <w:caps w:val="0"/>
          <w:color w:val="666666"/>
          <w:spacing w:val="0"/>
          <w:sz w:val="32"/>
          <w:szCs w:val="32"/>
          <w:bdr w:val="none" w:color="auto" w:sz="0" w:space="0"/>
        </w:rPr>
        <w:t>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rPr>
          <w:color w:val="auto"/>
          <w:sz w:val="28"/>
          <w:szCs w:val="28"/>
        </w:rPr>
      </w:pPr>
      <w:r>
        <w:rPr>
          <w:rFonts w:hint="eastAsia" w:ascii="仿宋" w:hAnsi="仿宋" w:eastAsia="仿宋" w:cs="仿宋"/>
          <w:i w:val="0"/>
          <w:iCs w:val="0"/>
          <w:caps w:val="0"/>
          <w:color w:val="auto"/>
          <w:spacing w:val="0"/>
          <w:sz w:val="28"/>
          <w:szCs w:val="28"/>
          <w:bdr w:val="none" w:color="auto" w:sz="0" w:space="0"/>
        </w:rPr>
        <w:t>    为贯彻落实习近平总书记关于中医药重要批示指示精神，培养一批能解决行业实际问题，推动行业发展的优秀骨干，成为中医药领域高层次领军人才的重要后备力量。落实《“十四五”中医药发展规划》加强中医药临床疗效评价研究，加强中药新药研发，促进科技成果转化等要求，现启动2022年度第二批中华中医药学会青年求实项目申报工作。相关事宜如下：</w:t>
      </w:r>
      <w:r>
        <w:rPr>
          <w:rFonts w:hint="eastAsia" w:ascii="仿宋" w:hAnsi="仿宋" w:eastAsia="仿宋" w:cs="仿宋"/>
          <w:i w:val="0"/>
          <w:iCs w:val="0"/>
          <w:caps w:val="0"/>
          <w:color w:val="auto"/>
          <w:spacing w:val="0"/>
          <w:sz w:val="28"/>
          <w:szCs w:val="28"/>
          <w:bdr w:val="none" w:color="auto" w:sz="0" w:space="0"/>
        </w:rPr>
        <w:br w:type="textWrapping"/>
      </w:r>
      <w:r>
        <w:rPr>
          <w:rFonts w:hint="eastAsia" w:ascii="仿宋" w:hAnsi="仿宋" w:eastAsia="仿宋" w:cs="仿宋"/>
          <w:i w:val="0"/>
          <w:iCs w:val="0"/>
          <w:caps w:val="0"/>
          <w:color w:val="auto"/>
          <w:spacing w:val="0"/>
          <w:sz w:val="28"/>
          <w:szCs w:val="28"/>
          <w:bdr w:val="none" w:color="auto" w:sz="0" w:space="0"/>
        </w:rPr>
        <w:t>    一、项目基本情况</w:t>
      </w:r>
      <w:r>
        <w:rPr>
          <w:rFonts w:hint="eastAsia" w:ascii="仿宋" w:hAnsi="仿宋" w:eastAsia="仿宋" w:cs="仿宋"/>
          <w:i w:val="0"/>
          <w:iCs w:val="0"/>
          <w:caps w:val="0"/>
          <w:color w:val="auto"/>
          <w:spacing w:val="0"/>
          <w:sz w:val="28"/>
          <w:szCs w:val="28"/>
          <w:bdr w:val="none" w:color="auto" w:sz="0" w:space="0"/>
        </w:rPr>
        <w:br w:type="textWrapping"/>
      </w:r>
      <w:r>
        <w:rPr>
          <w:rFonts w:hint="eastAsia" w:ascii="仿宋" w:hAnsi="仿宋" w:eastAsia="仿宋" w:cs="仿宋"/>
          <w:i w:val="0"/>
          <w:iCs w:val="0"/>
          <w:caps w:val="0"/>
          <w:color w:val="auto"/>
          <w:spacing w:val="0"/>
          <w:sz w:val="28"/>
          <w:szCs w:val="28"/>
          <w:bdr w:val="none" w:color="auto" w:sz="0" w:space="0"/>
        </w:rPr>
        <w:t>   （一）申请条件</w:t>
      </w:r>
      <w:r>
        <w:rPr>
          <w:rFonts w:hint="eastAsia" w:ascii="仿宋" w:hAnsi="仿宋" w:eastAsia="仿宋" w:cs="仿宋"/>
          <w:i w:val="0"/>
          <w:iCs w:val="0"/>
          <w:caps w:val="0"/>
          <w:color w:val="auto"/>
          <w:spacing w:val="0"/>
          <w:sz w:val="28"/>
          <w:szCs w:val="28"/>
          <w:bdr w:val="none" w:color="auto" w:sz="0" w:space="0"/>
        </w:rPr>
        <w:br w:type="textWrapping"/>
      </w:r>
      <w:r>
        <w:rPr>
          <w:rFonts w:hint="eastAsia" w:ascii="仿宋" w:hAnsi="仿宋" w:eastAsia="仿宋" w:cs="仿宋"/>
          <w:i w:val="0"/>
          <w:iCs w:val="0"/>
          <w:caps w:val="0"/>
          <w:color w:val="auto"/>
          <w:spacing w:val="0"/>
          <w:sz w:val="28"/>
          <w:szCs w:val="28"/>
          <w:bdr w:val="none" w:color="auto" w:sz="0" w:space="0"/>
        </w:rPr>
        <w:t>   1.申请人需为中华中医药学会会员。</w:t>
      </w:r>
      <w:r>
        <w:rPr>
          <w:rFonts w:hint="eastAsia" w:ascii="仿宋" w:hAnsi="仿宋" w:eastAsia="仿宋" w:cs="仿宋"/>
          <w:i w:val="0"/>
          <w:iCs w:val="0"/>
          <w:caps w:val="0"/>
          <w:color w:val="auto"/>
          <w:spacing w:val="0"/>
          <w:sz w:val="28"/>
          <w:szCs w:val="28"/>
          <w:bdr w:val="none" w:color="auto" w:sz="0" w:space="0"/>
        </w:rPr>
        <w:br w:type="textWrapping"/>
      </w:r>
      <w:r>
        <w:rPr>
          <w:rFonts w:hint="eastAsia" w:ascii="仿宋" w:hAnsi="仿宋" w:eastAsia="仿宋" w:cs="仿宋"/>
          <w:i w:val="0"/>
          <w:iCs w:val="0"/>
          <w:caps w:val="0"/>
          <w:color w:val="auto"/>
          <w:spacing w:val="0"/>
          <w:sz w:val="28"/>
          <w:szCs w:val="28"/>
          <w:bdr w:val="none" w:color="auto" w:sz="0" w:space="0"/>
        </w:rPr>
        <w:t>   2.拥护中国共产党的领导，热爱祖国，具有创新、求实、协作、奉献的科学精神和优秀的学风道德。</w:t>
      </w:r>
      <w:r>
        <w:rPr>
          <w:rFonts w:hint="eastAsia" w:ascii="仿宋" w:hAnsi="仿宋" w:eastAsia="仿宋" w:cs="仿宋"/>
          <w:i w:val="0"/>
          <w:iCs w:val="0"/>
          <w:caps w:val="0"/>
          <w:color w:val="auto"/>
          <w:spacing w:val="0"/>
          <w:sz w:val="28"/>
          <w:szCs w:val="28"/>
          <w:bdr w:val="none" w:color="auto" w:sz="0" w:space="0"/>
        </w:rPr>
        <w:br w:type="textWrapping"/>
      </w:r>
      <w:r>
        <w:rPr>
          <w:rFonts w:hint="eastAsia" w:ascii="仿宋" w:hAnsi="仿宋" w:eastAsia="仿宋" w:cs="仿宋"/>
          <w:i w:val="0"/>
          <w:iCs w:val="0"/>
          <w:caps w:val="0"/>
          <w:color w:val="auto"/>
          <w:spacing w:val="0"/>
          <w:sz w:val="28"/>
          <w:szCs w:val="28"/>
          <w:bdr w:val="none" w:color="auto" w:sz="0" w:space="0"/>
        </w:rPr>
        <w:t>   3.申请人原则上2022年1月1日未满45周岁（条件突出者可酌情放宽）。</w:t>
      </w:r>
      <w:r>
        <w:rPr>
          <w:rFonts w:hint="eastAsia" w:ascii="仿宋" w:hAnsi="仿宋" w:eastAsia="仿宋" w:cs="仿宋"/>
          <w:i w:val="0"/>
          <w:iCs w:val="0"/>
          <w:caps w:val="0"/>
          <w:color w:val="auto"/>
          <w:spacing w:val="0"/>
          <w:sz w:val="28"/>
          <w:szCs w:val="28"/>
          <w:bdr w:val="none" w:color="auto" w:sz="0" w:space="0"/>
        </w:rPr>
        <w:br w:type="textWrapping"/>
      </w:r>
      <w:r>
        <w:rPr>
          <w:rFonts w:hint="eastAsia" w:ascii="仿宋" w:hAnsi="仿宋" w:eastAsia="仿宋" w:cs="仿宋"/>
          <w:i w:val="0"/>
          <w:iCs w:val="0"/>
          <w:caps w:val="0"/>
          <w:color w:val="auto"/>
          <w:spacing w:val="0"/>
          <w:sz w:val="28"/>
          <w:szCs w:val="28"/>
          <w:bdr w:val="none" w:color="auto" w:sz="0" w:space="0"/>
        </w:rPr>
        <w:t>   4.具有高级专业技术职称并有主持省部级及以上课题经历者优先。</w:t>
      </w:r>
      <w:r>
        <w:rPr>
          <w:rFonts w:hint="eastAsia" w:ascii="仿宋" w:hAnsi="仿宋" w:eastAsia="仿宋" w:cs="仿宋"/>
          <w:i w:val="0"/>
          <w:iCs w:val="0"/>
          <w:caps w:val="0"/>
          <w:color w:val="auto"/>
          <w:spacing w:val="0"/>
          <w:sz w:val="28"/>
          <w:szCs w:val="28"/>
          <w:bdr w:val="none" w:color="auto" w:sz="0" w:space="0"/>
        </w:rPr>
        <w:br w:type="textWrapping"/>
      </w:r>
      <w:r>
        <w:rPr>
          <w:rFonts w:hint="eastAsia" w:ascii="仿宋" w:hAnsi="仿宋" w:eastAsia="仿宋" w:cs="仿宋"/>
          <w:i w:val="0"/>
          <w:iCs w:val="0"/>
          <w:caps w:val="0"/>
          <w:color w:val="auto"/>
          <w:spacing w:val="0"/>
          <w:sz w:val="28"/>
          <w:szCs w:val="28"/>
          <w:bdr w:val="none" w:color="auto" w:sz="0" w:space="0"/>
        </w:rPr>
        <w:t>   5.在临床研究领域具有良好的工作基础，以及优秀的创新能力、良好的科研潜质，热爱并致力投身于中医药事业。</w:t>
      </w:r>
      <w:r>
        <w:rPr>
          <w:rFonts w:hint="eastAsia" w:ascii="仿宋" w:hAnsi="仿宋" w:eastAsia="仿宋" w:cs="仿宋"/>
          <w:i w:val="0"/>
          <w:iCs w:val="0"/>
          <w:caps w:val="0"/>
          <w:color w:val="auto"/>
          <w:spacing w:val="0"/>
          <w:sz w:val="28"/>
          <w:szCs w:val="28"/>
          <w:bdr w:val="none" w:color="auto" w:sz="0" w:space="0"/>
        </w:rPr>
        <w:br w:type="textWrapping"/>
      </w:r>
      <w:r>
        <w:rPr>
          <w:rFonts w:hint="eastAsia" w:ascii="仿宋" w:hAnsi="仿宋" w:eastAsia="仿宋" w:cs="仿宋"/>
          <w:i w:val="0"/>
          <w:iCs w:val="0"/>
          <w:caps w:val="0"/>
          <w:color w:val="auto"/>
          <w:spacing w:val="0"/>
          <w:sz w:val="28"/>
          <w:szCs w:val="28"/>
          <w:bdr w:val="none" w:color="auto" w:sz="0" w:space="0"/>
        </w:rPr>
        <w:t>   6.优先支持疗效、优势、特色明确的医疗机构制剂，或具有较好人用基础的院士、国医大师、名老中医临床验方（处方相对固定）的临 床研究项目。</w:t>
      </w:r>
      <w:r>
        <w:rPr>
          <w:rFonts w:hint="eastAsia" w:ascii="仿宋" w:hAnsi="仿宋" w:eastAsia="仿宋" w:cs="仿宋"/>
          <w:i w:val="0"/>
          <w:iCs w:val="0"/>
          <w:caps w:val="0"/>
          <w:color w:val="auto"/>
          <w:spacing w:val="0"/>
          <w:sz w:val="28"/>
          <w:szCs w:val="28"/>
          <w:bdr w:val="none" w:color="auto" w:sz="0" w:space="0"/>
        </w:rPr>
        <w:br w:type="textWrapping"/>
      </w:r>
      <w:r>
        <w:rPr>
          <w:rFonts w:hint="eastAsia" w:ascii="仿宋" w:hAnsi="仿宋" w:eastAsia="仿宋" w:cs="仿宋"/>
          <w:i w:val="0"/>
          <w:iCs w:val="0"/>
          <w:caps w:val="0"/>
          <w:color w:val="auto"/>
          <w:spacing w:val="0"/>
          <w:sz w:val="28"/>
          <w:szCs w:val="28"/>
          <w:bdr w:val="none" w:color="auto" w:sz="0" w:space="0"/>
        </w:rPr>
        <w:t>   7.优先支持中华中医药学会临床优势病种青年沙龙召集专家。</w:t>
      </w:r>
      <w:r>
        <w:rPr>
          <w:rFonts w:hint="eastAsia" w:ascii="仿宋" w:hAnsi="仿宋" w:eastAsia="仿宋" w:cs="仿宋"/>
          <w:i w:val="0"/>
          <w:iCs w:val="0"/>
          <w:caps w:val="0"/>
          <w:color w:val="auto"/>
          <w:spacing w:val="0"/>
          <w:sz w:val="28"/>
          <w:szCs w:val="28"/>
          <w:bdr w:val="none" w:color="auto" w:sz="0" w:space="0"/>
        </w:rPr>
        <w:br w:type="textWrapping"/>
      </w:r>
      <w:r>
        <w:rPr>
          <w:rFonts w:hint="eastAsia" w:ascii="仿宋" w:hAnsi="仿宋" w:eastAsia="仿宋" w:cs="仿宋"/>
          <w:i w:val="0"/>
          <w:iCs w:val="0"/>
          <w:caps w:val="0"/>
          <w:color w:val="auto"/>
          <w:spacing w:val="0"/>
          <w:sz w:val="28"/>
          <w:szCs w:val="28"/>
          <w:bdr w:val="none" w:color="auto" w:sz="0" w:space="0"/>
        </w:rPr>
        <w:t>   8.与境外单位没有正式聘用关系。</w:t>
      </w:r>
      <w:r>
        <w:rPr>
          <w:rFonts w:hint="eastAsia" w:ascii="仿宋" w:hAnsi="仿宋" w:eastAsia="仿宋" w:cs="仿宋"/>
          <w:i w:val="0"/>
          <w:iCs w:val="0"/>
          <w:caps w:val="0"/>
          <w:color w:val="auto"/>
          <w:spacing w:val="0"/>
          <w:sz w:val="28"/>
          <w:szCs w:val="28"/>
          <w:bdr w:val="none" w:color="auto" w:sz="0" w:space="0"/>
        </w:rPr>
        <w:br w:type="textWrapping"/>
      </w:r>
      <w:r>
        <w:rPr>
          <w:rFonts w:hint="eastAsia" w:ascii="仿宋" w:hAnsi="仿宋" w:eastAsia="仿宋" w:cs="仿宋"/>
          <w:i w:val="0"/>
          <w:iCs w:val="0"/>
          <w:caps w:val="0"/>
          <w:color w:val="auto"/>
          <w:spacing w:val="0"/>
          <w:sz w:val="28"/>
          <w:szCs w:val="28"/>
          <w:bdr w:val="none" w:color="auto" w:sz="0" w:space="0"/>
        </w:rPr>
        <w:t>   （二）资助说明</w:t>
      </w:r>
      <w:r>
        <w:rPr>
          <w:rFonts w:hint="eastAsia" w:ascii="仿宋" w:hAnsi="仿宋" w:eastAsia="仿宋" w:cs="仿宋"/>
          <w:i w:val="0"/>
          <w:iCs w:val="0"/>
          <w:caps w:val="0"/>
          <w:color w:val="auto"/>
          <w:spacing w:val="0"/>
          <w:sz w:val="28"/>
          <w:szCs w:val="28"/>
          <w:bdr w:val="none" w:color="auto" w:sz="0" w:space="0"/>
        </w:rPr>
        <w:br w:type="textWrapping"/>
      </w:r>
      <w:r>
        <w:rPr>
          <w:rFonts w:hint="eastAsia" w:ascii="仿宋" w:hAnsi="仿宋" w:eastAsia="仿宋" w:cs="仿宋"/>
          <w:i w:val="0"/>
          <w:iCs w:val="0"/>
          <w:caps w:val="0"/>
          <w:color w:val="auto"/>
          <w:spacing w:val="0"/>
          <w:sz w:val="28"/>
          <w:szCs w:val="28"/>
          <w:bdr w:val="none" w:color="auto" w:sz="0" w:space="0"/>
        </w:rPr>
        <w:t>   本批次项目由创新中药关键技术国家重点实验室提供研究经费支持，中华中医药学会向各项目承担单位拨付研究经费，重点围绕中医优势领域、病种的优势项目开展人用经验研究。</w:t>
      </w:r>
      <w:r>
        <w:rPr>
          <w:rFonts w:hint="eastAsia" w:ascii="仿宋" w:hAnsi="仿宋" w:eastAsia="仿宋" w:cs="仿宋"/>
          <w:i w:val="0"/>
          <w:iCs w:val="0"/>
          <w:caps w:val="0"/>
          <w:color w:val="auto"/>
          <w:spacing w:val="0"/>
          <w:sz w:val="28"/>
          <w:szCs w:val="28"/>
          <w:bdr w:val="none" w:color="auto" w:sz="0" w:space="0"/>
        </w:rPr>
        <w:br w:type="textWrapping"/>
      </w:r>
      <w:r>
        <w:rPr>
          <w:rFonts w:hint="eastAsia" w:ascii="仿宋" w:hAnsi="仿宋" w:eastAsia="仿宋" w:cs="仿宋"/>
          <w:i w:val="0"/>
          <w:iCs w:val="0"/>
          <w:caps w:val="0"/>
          <w:color w:val="auto"/>
          <w:spacing w:val="0"/>
          <w:sz w:val="28"/>
          <w:szCs w:val="28"/>
          <w:bdr w:val="none" w:color="auto" w:sz="0" w:space="0"/>
        </w:rPr>
        <w:t>   （三）申报起止时间</w:t>
      </w:r>
      <w:r>
        <w:rPr>
          <w:rFonts w:hint="eastAsia" w:ascii="仿宋" w:hAnsi="仿宋" w:eastAsia="仿宋" w:cs="仿宋"/>
          <w:i w:val="0"/>
          <w:iCs w:val="0"/>
          <w:caps w:val="0"/>
          <w:color w:val="auto"/>
          <w:spacing w:val="0"/>
          <w:sz w:val="28"/>
          <w:szCs w:val="28"/>
          <w:bdr w:val="none" w:color="auto" w:sz="0" w:space="0"/>
        </w:rPr>
        <w:br w:type="textWrapping"/>
      </w:r>
      <w:r>
        <w:rPr>
          <w:rFonts w:hint="eastAsia" w:ascii="仿宋" w:hAnsi="仿宋" w:eastAsia="仿宋" w:cs="仿宋"/>
          <w:i w:val="0"/>
          <w:iCs w:val="0"/>
          <w:caps w:val="0"/>
          <w:color w:val="auto"/>
          <w:spacing w:val="0"/>
          <w:sz w:val="28"/>
          <w:szCs w:val="28"/>
          <w:bdr w:val="none" w:color="auto" w:sz="0" w:space="0"/>
        </w:rPr>
        <w:t>   此通知发布之日起至2022年7月20日。</w:t>
      </w:r>
      <w:r>
        <w:rPr>
          <w:rFonts w:hint="eastAsia" w:ascii="仿宋" w:hAnsi="仿宋" w:eastAsia="仿宋" w:cs="仿宋"/>
          <w:i w:val="0"/>
          <w:iCs w:val="0"/>
          <w:caps w:val="0"/>
          <w:color w:val="auto"/>
          <w:spacing w:val="0"/>
          <w:sz w:val="28"/>
          <w:szCs w:val="28"/>
          <w:bdr w:val="none" w:color="auto" w:sz="0" w:space="0"/>
        </w:rPr>
        <w:br w:type="textWrapping"/>
      </w:r>
      <w:r>
        <w:rPr>
          <w:rFonts w:hint="eastAsia" w:ascii="仿宋" w:hAnsi="仿宋" w:eastAsia="仿宋" w:cs="仿宋"/>
          <w:i w:val="0"/>
          <w:iCs w:val="0"/>
          <w:caps w:val="0"/>
          <w:color w:val="auto"/>
          <w:spacing w:val="0"/>
          <w:sz w:val="28"/>
          <w:szCs w:val="28"/>
          <w:bdr w:val="none" w:color="auto" w:sz="0" w:space="0"/>
        </w:rPr>
        <w:t>   二、项目设置</w:t>
      </w:r>
      <w:r>
        <w:rPr>
          <w:rFonts w:hint="eastAsia" w:ascii="仿宋" w:hAnsi="仿宋" w:eastAsia="仿宋" w:cs="仿宋"/>
          <w:i w:val="0"/>
          <w:iCs w:val="0"/>
          <w:caps w:val="0"/>
          <w:color w:val="auto"/>
          <w:spacing w:val="0"/>
          <w:sz w:val="28"/>
          <w:szCs w:val="28"/>
          <w:bdr w:val="none" w:color="auto" w:sz="0" w:space="0"/>
        </w:rPr>
        <w:br w:type="textWrapping"/>
      </w:r>
      <w:r>
        <w:rPr>
          <w:rFonts w:hint="eastAsia" w:ascii="仿宋" w:hAnsi="仿宋" w:eastAsia="仿宋" w:cs="仿宋"/>
          <w:i w:val="0"/>
          <w:iCs w:val="0"/>
          <w:caps w:val="0"/>
          <w:color w:val="auto"/>
          <w:spacing w:val="0"/>
          <w:sz w:val="28"/>
          <w:szCs w:val="28"/>
          <w:bdr w:val="none" w:color="auto" w:sz="0" w:space="0"/>
        </w:rPr>
        <w:t>   （一）研究内容及要求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rPr>
          <w:color w:val="auto"/>
          <w:sz w:val="28"/>
          <w:szCs w:val="28"/>
        </w:rPr>
      </w:pPr>
      <w:r>
        <w:rPr>
          <w:rFonts w:hint="eastAsia" w:ascii="仿宋" w:hAnsi="仿宋" w:eastAsia="仿宋" w:cs="仿宋"/>
          <w:i w:val="0"/>
          <w:iCs w:val="0"/>
          <w:caps w:val="0"/>
          <w:color w:val="auto"/>
          <w:spacing w:val="0"/>
          <w:sz w:val="28"/>
          <w:szCs w:val="28"/>
          <w:bdr w:val="none" w:color="auto" w:sz="0" w:space="0"/>
        </w:rPr>
        <w:t>    1. 围绕中医优势领域、病种，梳理优势项目的相关人用经验（既往临床研究及临床应用等）资料并进行总结，基于既往人用经验数据（如：适用人群、用法用量、疗程、疗效特点及优势、安全性情况等），设计高级别临床研究方案，获取高质量人用经验数据/证据。</w:t>
      </w:r>
      <w:r>
        <w:rPr>
          <w:rFonts w:hint="eastAsia" w:ascii="仿宋" w:hAnsi="仿宋" w:eastAsia="仿宋" w:cs="仿宋"/>
          <w:i w:val="0"/>
          <w:iCs w:val="0"/>
          <w:caps w:val="0"/>
          <w:color w:val="auto"/>
          <w:spacing w:val="0"/>
          <w:sz w:val="28"/>
          <w:szCs w:val="28"/>
          <w:bdr w:val="none" w:color="auto" w:sz="0" w:space="0"/>
        </w:rPr>
        <w:br w:type="textWrapping"/>
      </w:r>
      <w:r>
        <w:rPr>
          <w:rFonts w:hint="eastAsia" w:ascii="仿宋" w:hAnsi="仿宋" w:eastAsia="仿宋" w:cs="仿宋"/>
          <w:i w:val="0"/>
          <w:iCs w:val="0"/>
          <w:caps w:val="0"/>
          <w:color w:val="auto"/>
          <w:spacing w:val="0"/>
          <w:sz w:val="28"/>
          <w:szCs w:val="28"/>
          <w:bdr w:val="none" w:color="auto" w:sz="0" w:space="0"/>
        </w:rPr>
        <w:t>    2. 项目立项依据充分，应以满足未被满足的临床需求为导向，结合拟治疗疾病中西医诊疗现状，明确其临床价值及优势。</w:t>
      </w:r>
      <w:r>
        <w:rPr>
          <w:rFonts w:hint="eastAsia" w:ascii="仿宋" w:hAnsi="仿宋" w:eastAsia="仿宋" w:cs="仿宋"/>
          <w:i w:val="0"/>
          <w:iCs w:val="0"/>
          <w:caps w:val="0"/>
          <w:color w:val="auto"/>
          <w:spacing w:val="0"/>
          <w:sz w:val="28"/>
          <w:szCs w:val="28"/>
          <w:bdr w:val="none" w:color="auto" w:sz="0" w:space="0"/>
        </w:rPr>
        <w:br w:type="textWrapping"/>
      </w:r>
      <w:r>
        <w:rPr>
          <w:rFonts w:hint="eastAsia" w:ascii="仿宋" w:hAnsi="仿宋" w:eastAsia="仿宋" w:cs="仿宋"/>
          <w:i w:val="0"/>
          <w:iCs w:val="0"/>
          <w:caps w:val="0"/>
          <w:color w:val="auto"/>
          <w:spacing w:val="0"/>
          <w:sz w:val="28"/>
          <w:szCs w:val="28"/>
          <w:bdr w:val="none" w:color="auto" w:sz="0" w:space="0"/>
        </w:rPr>
        <w:t>    3. 研究类型以随机对照研究为主，鼓励采用安慰剂、阳性药、标准治疗等对照设计，结合疾病及项目特点，纳入满足统计学要求的样本量。</w:t>
      </w:r>
      <w:r>
        <w:rPr>
          <w:rFonts w:hint="eastAsia" w:ascii="仿宋" w:hAnsi="仿宋" w:eastAsia="仿宋" w:cs="仿宋"/>
          <w:i w:val="0"/>
          <w:iCs w:val="0"/>
          <w:caps w:val="0"/>
          <w:color w:val="auto"/>
          <w:spacing w:val="0"/>
          <w:sz w:val="28"/>
          <w:szCs w:val="28"/>
          <w:bdr w:val="none" w:color="auto" w:sz="0" w:space="0"/>
        </w:rPr>
        <w:br w:type="textWrapping"/>
      </w:r>
      <w:r>
        <w:rPr>
          <w:rFonts w:hint="eastAsia" w:ascii="仿宋" w:hAnsi="仿宋" w:eastAsia="仿宋" w:cs="仿宋"/>
          <w:i w:val="0"/>
          <w:iCs w:val="0"/>
          <w:caps w:val="0"/>
          <w:color w:val="auto"/>
          <w:spacing w:val="0"/>
          <w:sz w:val="28"/>
          <w:szCs w:val="28"/>
          <w:bdr w:val="none" w:color="auto" w:sz="0" w:space="0"/>
        </w:rPr>
        <w:t>   （二）考核指标</w:t>
      </w:r>
      <w:r>
        <w:rPr>
          <w:rFonts w:hint="eastAsia" w:ascii="仿宋" w:hAnsi="仿宋" w:eastAsia="仿宋" w:cs="仿宋"/>
          <w:i w:val="0"/>
          <w:iCs w:val="0"/>
          <w:caps w:val="0"/>
          <w:color w:val="auto"/>
          <w:spacing w:val="0"/>
          <w:sz w:val="28"/>
          <w:szCs w:val="28"/>
          <w:bdr w:val="none" w:color="auto" w:sz="0" w:space="0"/>
        </w:rPr>
        <w:br w:type="textWrapping"/>
      </w:r>
      <w:r>
        <w:rPr>
          <w:rFonts w:hint="eastAsia" w:ascii="仿宋" w:hAnsi="仿宋" w:eastAsia="仿宋" w:cs="仿宋"/>
          <w:i w:val="0"/>
          <w:iCs w:val="0"/>
          <w:caps w:val="0"/>
          <w:color w:val="auto"/>
          <w:spacing w:val="0"/>
          <w:sz w:val="28"/>
          <w:szCs w:val="28"/>
          <w:bdr w:val="none" w:color="auto" w:sz="0" w:space="0"/>
        </w:rPr>
        <w:t>    1. 设计高水平的临床研究方案，并获得伦理审查批件。</w:t>
      </w:r>
      <w:r>
        <w:rPr>
          <w:rFonts w:hint="eastAsia" w:ascii="仿宋" w:hAnsi="仿宋" w:eastAsia="仿宋" w:cs="仿宋"/>
          <w:i w:val="0"/>
          <w:iCs w:val="0"/>
          <w:caps w:val="0"/>
          <w:color w:val="auto"/>
          <w:spacing w:val="0"/>
          <w:sz w:val="28"/>
          <w:szCs w:val="28"/>
          <w:bdr w:val="none" w:color="auto" w:sz="0" w:space="0"/>
        </w:rPr>
        <w:br w:type="textWrapping"/>
      </w:r>
      <w:r>
        <w:rPr>
          <w:rFonts w:hint="eastAsia" w:ascii="仿宋" w:hAnsi="仿宋" w:eastAsia="仿宋" w:cs="仿宋"/>
          <w:i w:val="0"/>
          <w:iCs w:val="0"/>
          <w:caps w:val="0"/>
          <w:color w:val="auto"/>
          <w:spacing w:val="0"/>
          <w:sz w:val="28"/>
          <w:szCs w:val="28"/>
          <w:bdr w:val="none" w:color="auto" w:sz="0" w:space="0"/>
        </w:rPr>
        <w:t>    2. 形成研究总结报告，并对研究相关的所有原始数据进行记录并保存完整。</w:t>
      </w:r>
      <w:r>
        <w:rPr>
          <w:rFonts w:hint="eastAsia" w:ascii="仿宋" w:hAnsi="仿宋" w:eastAsia="仿宋" w:cs="仿宋"/>
          <w:i w:val="0"/>
          <w:iCs w:val="0"/>
          <w:caps w:val="0"/>
          <w:color w:val="auto"/>
          <w:spacing w:val="0"/>
          <w:sz w:val="28"/>
          <w:szCs w:val="28"/>
          <w:bdr w:val="none" w:color="auto" w:sz="0" w:space="0"/>
        </w:rPr>
        <w:br w:type="textWrapping"/>
      </w:r>
      <w:r>
        <w:rPr>
          <w:rFonts w:hint="eastAsia" w:ascii="仿宋" w:hAnsi="仿宋" w:eastAsia="仿宋" w:cs="仿宋"/>
          <w:i w:val="0"/>
          <w:iCs w:val="0"/>
          <w:caps w:val="0"/>
          <w:color w:val="auto"/>
          <w:spacing w:val="0"/>
          <w:sz w:val="28"/>
          <w:szCs w:val="28"/>
          <w:bdr w:val="none" w:color="auto" w:sz="0" w:space="0"/>
        </w:rPr>
        <w:t>    3. 其他相关指标，例如发表论文、专利申请（含PCT申请）、奖励申报等，申请人根据项目情况自行设定，不做统一要求。</w:t>
      </w:r>
      <w:r>
        <w:rPr>
          <w:rFonts w:hint="eastAsia" w:ascii="仿宋" w:hAnsi="仿宋" w:eastAsia="仿宋" w:cs="仿宋"/>
          <w:i w:val="0"/>
          <w:iCs w:val="0"/>
          <w:caps w:val="0"/>
          <w:color w:val="auto"/>
          <w:spacing w:val="0"/>
          <w:sz w:val="28"/>
          <w:szCs w:val="28"/>
          <w:bdr w:val="none" w:color="auto" w:sz="0" w:space="0"/>
        </w:rPr>
        <w:br w:type="textWrapping"/>
      </w:r>
      <w:r>
        <w:rPr>
          <w:rFonts w:hint="eastAsia" w:ascii="仿宋" w:hAnsi="仿宋" w:eastAsia="仿宋" w:cs="仿宋"/>
          <w:i w:val="0"/>
          <w:iCs w:val="0"/>
          <w:caps w:val="0"/>
          <w:color w:val="auto"/>
          <w:spacing w:val="0"/>
          <w:sz w:val="28"/>
          <w:szCs w:val="28"/>
          <w:bdr w:val="none" w:color="auto" w:sz="0" w:space="0"/>
        </w:rPr>
        <w:t>   （三）支持项目数量</w:t>
      </w:r>
      <w:r>
        <w:rPr>
          <w:rFonts w:hint="eastAsia" w:ascii="仿宋" w:hAnsi="仿宋" w:eastAsia="仿宋" w:cs="仿宋"/>
          <w:i w:val="0"/>
          <w:iCs w:val="0"/>
          <w:caps w:val="0"/>
          <w:color w:val="auto"/>
          <w:spacing w:val="0"/>
          <w:sz w:val="28"/>
          <w:szCs w:val="28"/>
          <w:bdr w:val="none" w:color="auto" w:sz="0" w:space="0"/>
        </w:rPr>
        <w:br w:type="textWrapping"/>
      </w:r>
      <w:r>
        <w:rPr>
          <w:rFonts w:hint="eastAsia" w:ascii="仿宋" w:hAnsi="仿宋" w:eastAsia="仿宋" w:cs="仿宋"/>
          <w:i w:val="0"/>
          <w:iCs w:val="0"/>
          <w:caps w:val="0"/>
          <w:color w:val="auto"/>
          <w:spacing w:val="0"/>
          <w:sz w:val="28"/>
          <w:szCs w:val="28"/>
          <w:bdr w:val="none" w:color="auto" w:sz="0" w:space="0"/>
        </w:rPr>
        <w:t>  10项。</w:t>
      </w:r>
      <w:r>
        <w:rPr>
          <w:rFonts w:hint="eastAsia" w:ascii="仿宋" w:hAnsi="仿宋" w:eastAsia="仿宋" w:cs="仿宋"/>
          <w:i w:val="0"/>
          <w:iCs w:val="0"/>
          <w:caps w:val="0"/>
          <w:color w:val="auto"/>
          <w:spacing w:val="0"/>
          <w:sz w:val="28"/>
          <w:szCs w:val="28"/>
          <w:bdr w:val="none" w:color="auto" w:sz="0" w:space="0"/>
        </w:rPr>
        <w:br w:type="textWrapping"/>
      </w:r>
      <w:r>
        <w:rPr>
          <w:rFonts w:hint="eastAsia" w:ascii="仿宋" w:hAnsi="仿宋" w:eastAsia="仿宋" w:cs="仿宋"/>
          <w:i w:val="0"/>
          <w:iCs w:val="0"/>
          <w:caps w:val="0"/>
          <w:color w:val="auto"/>
          <w:spacing w:val="0"/>
          <w:sz w:val="28"/>
          <w:szCs w:val="28"/>
          <w:bdr w:val="none" w:color="auto" w:sz="0" w:space="0"/>
        </w:rPr>
        <w:t>   （四）经费额度</w:t>
      </w:r>
      <w:r>
        <w:rPr>
          <w:rFonts w:hint="eastAsia" w:ascii="仿宋" w:hAnsi="仿宋" w:eastAsia="仿宋" w:cs="仿宋"/>
          <w:i w:val="0"/>
          <w:iCs w:val="0"/>
          <w:caps w:val="0"/>
          <w:color w:val="auto"/>
          <w:spacing w:val="0"/>
          <w:sz w:val="28"/>
          <w:szCs w:val="28"/>
          <w:bdr w:val="none" w:color="auto" w:sz="0" w:space="0"/>
        </w:rPr>
        <w:br w:type="textWrapping"/>
      </w:r>
      <w:r>
        <w:rPr>
          <w:rFonts w:hint="eastAsia" w:ascii="仿宋" w:hAnsi="仿宋" w:eastAsia="仿宋" w:cs="仿宋"/>
          <w:i w:val="0"/>
          <w:iCs w:val="0"/>
          <w:caps w:val="0"/>
          <w:color w:val="auto"/>
          <w:spacing w:val="0"/>
          <w:sz w:val="28"/>
          <w:szCs w:val="28"/>
          <w:bdr w:val="none" w:color="auto" w:sz="0" w:space="0"/>
        </w:rPr>
        <w:t>     20万元/项，同时鼓励项目依托单位根据实际情况提供匹配经费支持。</w:t>
      </w:r>
      <w:r>
        <w:rPr>
          <w:rFonts w:hint="eastAsia" w:ascii="仿宋" w:hAnsi="仿宋" w:eastAsia="仿宋" w:cs="仿宋"/>
          <w:i w:val="0"/>
          <w:iCs w:val="0"/>
          <w:caps w:val="0"/>
          <w:color w:val="auto"/>
          <w:spacing w:val="0"/>
          <w:sz w:val="28"/>
          <w:szCs w:val="28"/>
          <w:bdr w:val="none" w:color="auto" w:sz="0" w:space="0"/>
        </w:rPr>
        <w:br w:type="textWrapping"/>
      </w:r>
      <w:r>
        <w:rPr>
          <w:rFonts w:hint="eastAsia" w:ascii="仿宋" w:hAnsi="仿宋" w:eastAsia="仿宋" w:cs="仿宋"/>
          <w:i w:val="0"/>
          <w:iCs w:val="0"/>
          <w:caps w:val="0"/>
          <w:color w:val="auto"/>
          <w:spacing w:val="0"/>
          <w:sz w:val="28"/>
          <w:szCs w:val="28"/>
          <w:bdr w:val="none" w:color="auto" w:sz="0" w:space="0"/>
        </w:rPr>
        <w:t>   （五）项目周期</w:t>
      </w:r>
      <w:r>
        <w:rPr>
          <w:rFonts w:hint="eastAsia" w:ascii="仿宋" w:hAnsi="仿宋" w:eastAsia="仿宋" w:cs="仿宋"/>
          <w:i w:val="0"/>
          <w:iCs w:val="0"/>
          <w:caps w:val="0"/>
          <w:color w:val="auto"/>
          <w:spacing w:val="0"/>
          <w:sz w:val="28"/>
          <w:szCs w:val="28"/>
          <w:bdr w:val="none" w:color="auto" w:sz="0" w:space="0"/>
        </w:rPr>
        <w:br w:type="textWrapping"/>
      </w:r>
      <w:r>
        <w:rPr>
          <w:rFonts w:hint="eastAsia" w:ascii="仿宋" w:hAnsi="仿宋" w:eastAsia="仿宋" w:cs="仿宋"/>
          <w:i w:val="0"/>
          <w:iCs w:val="0"/>
          <w:caps w:val="0"/>
          <w:color w:val="auto"/>
          <w:spacing w:val="0"/>
          <w:sz w:val="28"/>
          <w:szCs w:val="28"/>
          <w:bdr w:val="none" w:color="auto" w:sz="0" w:space="0"/>
        </w:rPr>
        <w:t>    1-3年（不晚于2025年12月底前完成）。</w:t>
      </w:r>
      <w:r>
        <w:rPr>
          <w:rFonts w:hint="eastAsia" w:ascii="仿宋" w:hAnsi="仿宋" w:eastAsia="仿宋" w:cs="仿宋"/>
          <w:i w:val="0"/>
          <w:iCs w:val="0"/>
          <w:caps w:val="0"/>
          <w:color w:val="auto"/>
          <w:spacing w:val="0"/>
          <w:sz w:val="28"/>
          <w:szCs w:val="28"/>
          <w:bdr w:val="none" w:color="auto" w:sz="0" w:space="0"/>
        </w:rPr>
        <w:br w:type="textWrapping"/>
      </w:r>
      <w:r>
        <w:rPr>
          <w:rFonts w:hint="eastAsia" w:ascii="仿宋" w:hAnsi="仿宋" w:eastAsia="仿宋" w:cs="仿宋"/>
          <w:i w:val="0"/>
          <w:iCs w:val="0"/>
          <w:caps w:val="0"/>
          <w:color w:val="auto"/>
          <w:spacing w:val="0"/>
          <w:sz w:val="28"/>
          <w:szCs w:val="28"/>
          <w:bdr w:val="none" w:color="auto" w:sz="0" w:space="0"/>
        </w:rPr>
        <w:t>   （六）其他说明</w:t>
      </w:r>
      <w:r>
        <w:rPr>
          <w:rFonts w:hint="eastAsia" w:ascii="仿宋" w:hAnsi="仿宋" w:eastAsia="仿宋" w:cs="仿宋"/>
          <w:i w:val="0"/>
          <w:iCs w:val="0"/>
          <w:caps w:val="0"/>
          <w:color w:val="auto"/>
          <w:spacing w:val="0"/>
          <w:sz w:val="28"/>
          <w:szCs w:val="28"/>
          <w:bdr w:val="none" w:color="auto" w:sz="0" w:space="0"/>
        </w:rPr>
        <w:br w:type="textWrapping"/>
      </w:r>
      <w:r>
        <w:rPr>
          <w:rFonts w:hint="eastAsia" w:ascii="仿宋" w:hAnsi="仿宋" w:eastAsia="仿宋" w:cs="仿宋"/>
          <w:i w:val="0"/>
          <w:iCs w:val="0"/>
          <w:caps w:val="0"/>
          <w:color w:val="auto"/>
          <w:spacing w:val="0"/>
          <w:sz w:val="28"/>
          <w:szCs w:val="28"/>
          <w:bdr w:val="none" w:color="auto" w:sz="0" w:space="0"/>
        </w:rPr>
        <w:t>    本批次项目采用形式审查、专家函审和会审的评审方式，确定最终支持项目。获得支持的项目，由项目发起方与项目负责人对申报书中的研究方案等内容进行沟通、研讨，双方达成一致，资料完善后签订任务合同书。</w:t>
      </w:r>
      <w:r>
        <w:rPr>
          <w:rFonts w:hint="eastAsia" w:ascii="仿宋" w:hAnsi="仿宋" w:eastAsia="仿宋" w:cs="仿宋"/>
          <w:i w:val="0"/>
          <w:iCs w:val="0"/>
          <w:caps w:val="0"/>
          <w:color w:val="auto"/>
          <w:spacing w:val="0"/>
          <w:sz w:val="28"/>
          <w:szCs w:val="28"/>
          <w:bdr w:val="none" w:color="auto" w:sz="0" w:space="0"/>
        </w:rPr>
        <w:br w:type="textWrapping"/>
      </w:r>
      <w:r>
        <w:rPr>
          <w:rFonts w:hint="eastAsia" w:ascii="仿宋" w:hAnsi="仿宋" w:eastAsia="仿宋" w:cs="仿宋"/>
          <w:i w:val="0"/>
          <w:iCs w:val="0"/>
          <w:caps w:val="0"/>
          <w:color w:val="auto"/>
          <w:spacing w:val="0"/>
          <w:sz w:val="28"/>
          <w:szCs w:val="28"/>
          <w:bdr w:val="none" w:color="auto" w:sz="0" w:space="0"/>
        </w:rPr>
        <w:t>    三、申报注意事项</w:t>
      </w:r>
      <w:r>
        <w:rPr>
          <w:rFonts w:hint="eastAsia" w:ascii="仿宋" w:hAnsi="仿宋" w:eastAsia="仿宋" w:cs="仿宋"/>
          <w:i w:val="0"/>
          <w:iCs w:val="0"/>
          <w:caps w:val="0"/>
          <w:color w:val="auto"/>
          <w:spacing w:val="0"/>
          <w:sz w:val="28"/>
          <w:szCs w:val="28"/>
          <w:bdr w:val="none" w:color="auto" w:sz="0" w:space="0"/>
        </w:rPr>
        <w:br w:type="textWrapping"/>
      </w:r>
      <w:r>
        <w:rPr>
          <w:rFonts w:hint="eastAsia" w:ascii="仿宋" w:hAnsi="仿宋" w:eastAsia="仿宋" w:cs="仿宋"/>
          <w:i w:val="0"/>
          <w:iCs w:val="0"/>
          <w:caps w:val="0"/>
          <w:color w:val="auto"/>
          <w:spacing w:val="0"/>
          <w:sz w:val="28"/>
          <w:szCs w:val="28"/>
          <w:bdr w:val="none" w:color="auto" w:sz="0" w:space="0"/>
        </w:rPr>
        <w:t>   （一）申请人和项目依托单位应当认真阅读并执行本项目申报通知中的相关要求。</w:t>
      </w:r>
      <w:r>
        <w:rPr>
          <w:rFonts w:hint="eastAsia" w:ascii="仿宋" w:hAnsi="仿宋" w:eastAsia="仿宋" w:cs="仿宋"/>
          <w:i w:val="0"/>
          <w:iCs w:val="0"/>
          <w:caps w:val="0"/>
          <w:color w:val="auto"/>
          <w:spacing w:val="0"/>
          <w:sz w:val="28"/>
          <w:szCs w:val="28"/>
          <w:bdr w:val="none" w:color="auto" w:sz="0" w:space="0"/>
        </w:rPr>
        <w:br w:type="textWrapping"/>
      </w:r>
      <w:r>
        <w:rPr>
          <w:rFonts w:hint="eastAsia" w:ascii="仿宋" w:hAnsi="仿宋" w:eastAsia="仿宋" w:cs="仿宋"/>
          <w:i w:val="0"/>
          <w:iCs w:val="0"/>
          <w:caps w:val="0"/>
          <w:color w:val="auto"/>
          <w:spacing w:val="0"/>
          <w:sz w:val="28"/>
          <w:szCs w:val="28"/>
          <w:bdr w:val="none" w:color="auto" w:sz="0" w:space="0"/>
        </w:rPr>
        <w:t>   （二）申请书应当由申请人本人认真撰写。注意在申请书中不得出现任何违反法律法规或含有涉密、敏感信息的内容。申请人应当对所提交申请材料的真实性、合法性负责。申请人应当遵循科学界公认的学术道德，不得存在科研不端行为。</w:t>
      </w:r>
      <w:r>
        <w:rPr>
          <w:rFonts w:hint="eastAsia" w:ascii="仿宋" w:hAnsi="仿宋" w:eastAsia="仿宋" w:cs="仿宋"/>
          <w:i w:val="0"/>
          <w:iCs w:val="0"/>
          <w:caps w:val="0"/>
          <w:color w:val="auto"/>
          <w:spacing w:val="0"/>
          <w:sz w:val="28"/>
          <w:szCs w:val="28"/>
          <w:bdr w:val="none" w:color="auto" w:sz="0" w:space="0"/>
        </w:rPr>
        <w:br w:type="textWrapping"/>
      </w:r>
      <w:r>
        <w:rPr>
          <w:rFonts w:hint="eastAsia" w:ascii="仿宋" w:hAnsi="仿宋" w:eastAsia="仿宋" w:cs="仿宋"/>
          <w:i w:val="0"/>
          <w:iCs w:val="0"/>
          <w:caps w:val="0"/>
          <w:color w:val="auto"/>
          <w:spacing w:val="0"/>
          <w:sz w:val="28"/>
          <w:szCs w:val="28"/>
          <w:bdr w:val="none" w:color="auto" w:sz="0" w:space="0"/>
        </w:rPr>
        <w:t>   （三）申请书中的计划进度开始时间一律填写2023年1月1日。结束时间按照所申报项目的要求填写。</w:t>
      </w:r>
      <w:r>
        <w:rPr>
          <w:rFonts w:hint="eastAsia" w:ascii="仿宋" w:hAnsi="仿宋" w:eastAsia="仿宋" w:cs="仿宋"/>
          <w:i w:val="0"/>
          <w:iCs w:val="0"/>
          <w:caps w:val="0"/>
          <w:color w:val="auto"/>
          <w:spacing w:val="0"/>
          <w:sz w:val="28"/>
          <w:szCs w:val="28"/>
          <w:bdr w:val="none" w:color="auto" w:sz="0" w:space="0"/>
        </w:rPr>
        <w:br w:type="textWrapping"/>
      </w:r>
      <w:r>
        <w:rPr>
          <w:rFonts w:hint="eastAsia" w:ascii="仿宋" w:hAnsi="仿宋" w:eastAsia="仿宋" w:cs="仿宋"/>
          <w:i w:val="0"/>
          <w:iCs w:val="0"/>
          <w:caps w:val="0"/>
          <w:color w:val="auto"/>
          <w:spacing w:val="0"/>
          <w:sz w:val="28"/>
          <w:szCs w:val="28"/>
          <w:bdr w:val="none" w:color="auto" w:sz="0" w:space="0"/>
        </w:rPr>
        <w:t>   （四）同一申请人作为负责人或者参与人，只能参与本批次项目1项。2021年度中华中医药学会青年求实项目负责人在项目验收前不能申报本批次项目。</w:t>
      </w:r>
      <w:r>
        <w:rPr>
          <w:rFonts w:hint="eastAsia" w:ascii="仿宋" w:hAnsi="仿宋" w:eastAsia="仿宋" w:cs="仿宋"/>
          <w:i w:val="0"/>
          <w:iCs w:val="0"/>
          <w:caps w:val="0"/>
          <w:color w:val="auto"/>
          <w:spacing w:val="0"/>
          <w:sz w:val="28"/>
          <w:szCs w:val="28"/>
          <w:bdr w:val="none" w:color="auto" w:sz="0" w:space="0"/>
        </w:rPr>
        <w:br w:type="textWrapping"/>
      </w:r>
      <w:r>
        <w:rPr>
          <w:rFonts w:hint="eastAsia" w:ascii="仿宋" w:hAnsi="仿宋" w:eastAsia="仿宋" w:cs="仿宋"/>
          <w:i w:val="0"/>
          <w:iCs w:val="0"/>
          <w:caps w:val="0"/>
          <w:color w:val="auto"/>
          <w:spacing w:val="0"/>
          <w:sz w:val="28"/>
          <w:szCs w:val="28"/>
          <w:bdr w:val="none" w:color="auto" w:sz="0" w:space="0"/>
        </w:rPr>
        <w:t>   （五）申请书研究内容需涵盖通知要求的所有内容，考核指标不得低于通知要求。</w:t>
      </w:r>
      <w:r>
        <w:rPr>
          <w:rFonts w:hint="eastAsia" w:ascii="仿宋" w:hAnsi="仿宋" w:eastAsia="仿宋" w:cs="仿宋"/>
          <w:i w:val="0"/>
          <w:iCs w:val="0"/>
          <w:caps w:val="0"/>
          <w:color w:val="auto"/>
          <w:spacing w:val="0"/>
          <w:sz w:val="28"/>
          <w:szCs w:val="28"/>
          <w:bdr w:val="none" w:color="auto" w:sz="0" w:space="0"/>
        </w:rPr>
        <w:br w:type="textWrapping"/>
      </w:r>
      <w:r>
        <w:rPr>
          <w:rFonts w:hint="eastAsia" w:ascii="仿宋" w:hAnsi="仿宋" w:eastAsia="仿宋" w:cs="仿宋"/>
          <w:i w:val="0"/>
          <w:iCs w:val="0"/>
          <w:caps w:val="0"/>
          <w:color w:val="auto"/>
          <w:spacing w:val="0"/>
          <w:sz w:val="28"/>
          <w:szCs w:val="28"/>
          <w:bdr w:val="none" w:color="auto" w:sz="0" w:space="0"/>
        </w:rPr>
        <w:t>   （六）资助项目取得的研究成果，包括发表论文、专著、研究报告、软件、专利及获奖、成果报道等，应当注明项目名称和编号或作有关说明。中华中医药学会与创新中药关键技术国家重点实验室共同促进项目数据共享和研究成果的推广和应用。</w:t>
      </w:r>
      <w:r>
        <w:rPr>
          <w:rFonts w:hint="eastAsia" w:ascii="仿宋" w:hAnsi="仿宋" w:eastAsia="仿宋" w:cs="仿宋"/>
          <w:i w:val="0"/>
          <w:iCs w:val="0"/>
          <w:caps w:val="0"/>
          <w:color w:val="auto"/>
          <w:spacing w:val="0"/>
          <w:sz w:val="28"/>
          <w:szCs w:val="28"/>
          <w:bdr w:val="none" w:color="auto" w:sz="0" w:space="0"/>
        </w:rPr>
        <w:br w:type="textWrapping"/>
      </w:r>
      <w:r>
        <w:rPr>
          <w:rFonts w:hint="eastAsia" w:ascii="仿宋" w:hAnsi="仿宋" w:eastAsia="仿宋" w:cs="仿宋"/>
          <w:i w:val="0"/>
          <w:iCs w:val="0"/>
          <w:caps w:val="0"/>
          <w:color w:val="auto"/>
          <w:spacing w:val="0"/>
          <w:sz w:val="28"/>
          <w:szCs w:val="28"/>
          <w:bdr w:val="none" w:color="auto" w:sz="0" w:space="0"/>
        </w:rPr>
        <w:t>   （七）本批次项目申报实行无纸化申请，申报期间，无需报送纸质版申报资料，须在法定代表人/负责人签署审核意见、加盖单位公章等手续齐全后再提交资料。</w:t>
      </w:r>
      <w:r>
        <w:rPr>
          <w:rFonts w:hint="eastAsia" w:ascii="仿宋" w:hAnsi="仿宋" w:eastAsia="仿宋" w:cs="仿宋"/>
          <w:i w:val="0"/>
          <w:iCs w:val="0"/>
          <w:caps w:val="0"/>
          <w:color w:val="auto"/>
          <w:spacing w:val="0"/>
          <w:sz w:val="28"/>
          <w:szCs w:val="28"/>
          <w:bdr w:val="none" w:color="auto" w:sz="0" w:space="0"/>
        </w:rPr>
        <w:br w:type="textWrapping"/>
      </w:r>
      <w:r>
        <w:rPr>
          <w:rFonts w:hint="eastAsia" w:ascii="仿宋" w:hAnsi="仿宋" w:eastAsia="仿宋" w:cs="仿宋"/>
          <w:i w:val="0"/>
          <w:iCs w:val="0"/>
          <w:caps w:val="0"/>
          <w:color w:val="auto"/>
          <w:spacing w:val="0"/>
          <w:sz w:val="28"/>
          <w:szCs w:val="28"/>
          <w:bdr w:val="none" w:color="auto" w:sz="0" w:space="0"/>
        </w:rPr>
        <w:t>   四、申报方式</w:t>
      </w:r>
      <w:r>
        <w:rPr>
          <w:rFonts w:hint="eastAsia" w:ascii="仿宋" w:hAnsi="仿宋" w:eastAsia="仿宋" w:cs="仿宋"/>
          <w:i w:val="0"/>
          <w:iCs w:val="0"/>
          <w:caps w:val="0"/>
          <w:color w:val="auto"/>
          <w:spacing w:val="0"/>
          <w:sz w:val="28"/>
          <w:szCs w:val="28"/>
          <w:bdr w:val="none" w:color="auto" w:sz="0" w:space="0"/>
        </w:rPr>
        <w:br w:type="textWrapping"/>
      </w:r>
      <w:r>
        <w:rPr>
          <w:rFonts w:hint="eastAsia" w:ascii="仿宋" w:hAnsi="仿宋" w:eastAsia="仿宋" w:cs="仿宋"/>
          <w:i w:val="0"/>
          <w:iCs w:val="0"/>
          <w:caps w:val="0"/>
          <w:color w:val="auto"/>
          <w:spacing w:val="0"/>
          <w:sz w:val="28"/>
          <w:szCs w:val="28"/>
          <w:bdr w:val="none" w:color="auto" w:sz="0" w:space="0"/>
        </w:rPr>
        <w:t>   申请人将申报资料Word版和盖章扫描件PDF版在申报截止日期前同步发送至kxpjb211@163.com，邮件主题注明申请人+项目名称+求实项目。</w:t>
      </w:r>
      <w:r>
        <w:rPr>
          <w:rFonts w:hint="eastAsia" w:ascii="仿宋" w:hAnsi="仿宋" w:eastAsia="仿宋" w:cs="仿宋"/>
          <w:i w:val="0"/>
          <w:iCs w:val="0"/>
          <w:caps w:val="0"/>
          <w:color w:val="auto"/>
          <w:spacing w:val="0"/>
          <w:sz w:val="28"/>
          <w:szCs w:val="28"/>
          <w:bdr w:val="none" w:color="auto" w:sz="0" w:space="0"/>
        </w:rPr>
        <w:br w:type="textWrapping"/>
      </w:r>
      <w:r>
        <w:rPr>
          <w:rFonts w:hint="eastAsia" w:ascii="仿宋" w:hAnsi="仿宋" w:eastAsia="仿宋" w:cs="仿宋"/>
          <w:i w:val="0"/>
          <w:iCs w:val="0"/>
          <w:caps w:val="0"/>
          <w:color w:val="auto"/>
          <w:spacing w:val="0"/>
          <w:sz w:val="28"/>
          <w:szCs w:val="28"/>
          <w:bdr w:val="none" w:color="auto" w:sz="0" w:space="0"/>
        </w:rPr>
        <w:t>   五、联系方式</w:t>
      </w:r>
      <w:r>
        <w:rPr>
          <w:rFonts w:hint="eastAsia" w:ascii="仿宋" w:hAnsi="仿宋" w:eastAsia="仿宋" w:cs="仿宋"/>
          <w:i w:val="0"/>
          <w:iCs w:val="0"/>
          <w:caps w:val="0"/>
          <w:color w:val="auto"/>
          <w:spacing w:val="0"/>
          <w:sz w:val="28"/>
          <w:szCs w:val="28"/>
          <w:bdr w:val="none" w:color="auto" w:sz="0" w:space="0"/>
        </w:rPr>
        <w:br w:type="textWrapping"/>
      </w:r>
      <w:r>
        <w:rPr>
          <w:rFonts w:hint="eastAsia" w:ascii="仿宋" w:hAnsi="仿宋" w:eastAsia="仿宋" w:cs="仿宋"/>
          <w:i w:val="0"/>
          <w:iCs w:val="0"/>
          <w:caps w:val="0"/>
          <w:color w:val="auto"/>
          <w:spacing w:val="0"/>
          <w:sz w:val="28"/>
          <w:szCs w:val="28"/>
          <w:bdr w:val="none" w:color="auto" w:sz="0" w:space="0"/>
        </w:rPr>
        <w:t>   项目组：18813082145</w:t>
      </w:r>
      <w:r>
        <w:rPr>
          <w:rFonts w:hint="eastAsia" w:ascii="仿宋" w:hAnsi="仿宋" w:eastAsia="仿宋" w:cs="仿宋"/>
          <w:i w:val="0"/>
          <w:iCs w:val="0"/>
          <w:caps w:val="0"/>
          <w:color w:val="auto"/>
          <w:spacing w:val="0"/>
          <w:sz w:val="28"/>
          <w:szCs w:val="28"/>
          <w:bdr w:val="none" w:color="auto" w:sz="0" w:space="0"/>
        </w:rPr>
        <w:br w:type="textWrapping"/>
      </w:r>
      <w:r>
        <w:rPr>
          <w:rFonts w:hint="eastAsia" w:ascii="仿宋" w:hAnsi="仿宋" w:eastAsia="仿宋" w:cs="仿宋"/>
          <w:i w:val="0"/>
          <w:iCs w:val="0"/>
          <w:caps w:val="0"/>
          <w:color w:val="auto"/>
          <w:spacing w:val="0"/>
          <w:sz w:val="28"/>
          <w:szCs w:val="28"/>
          <w:bdr w:val="none" w:color="auto" w:sz="0" w:space="0"/>
        </w:rPr>
        <w:t>   中华中医药学会发展研究办公室：郭继华  010-64274797</w:t>
      </w:r>
      <w:r>
        <w:rPr>
          <w:rFonts w:hint="eastAsia" w:ascii="仿宋" w:hAnsi="仿宋" w:eastAsia="仿宋" w:cs="仿宋"/>
          <w:i w:val="0"/>
          <w:iCs w:val="0"/>
          <w:caps w:val="0"/>
          <w:color w:val="auto"/>
          <w:spacing w:val="0"/>
          <w:sz w:val="28"/>
          <w:szCs w:val="28"/>
          <w:bdr w:val="none" w:color="auto" w:sz="0" w:space="0"/>
        </w:rPr>
        <w:br w:type="textWrapping"/>
      </w:r>
      <w:r>
        <w:rPr>
          <w:rFonts w:hint="eastAsia" w:ascii="仿宋" w:hAnsi="仿宋" w:eastAsia="仿宋" w:cs="仿宋"/>
          <w:i w:val="0"/>
          <w:iCs w:val="0"/>
          <w:caps w:val="0"/>
          <w:color w:val="auto"/>
          <w:spacing w:val="0"/>
          <w:sz w:val="28"/>
          <w:szCs w:val="28"/>
          <w:bdr w:val="none" w:color="auto" w:sz="0" w:space="0"/>
        </w:rPr>
        <w:t>   联系邮箱：kxpjb211@163.com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rPr>
          <w:color w:val="auto"/>
          <w:sz w:val="28"/>
          <w:szCs w:val="28"/>
        </w:rPr>
      </w:pPr>
      <w:r>
        <w:rPr>
          <w:rStyle w:val="5"/>
          <w:rFonts w:hint="default" w:ascii="Arial" w:hAnsi="Arial" w:eastAsia="仿宋" w:cs="Arial"/>
          <w:i w:val="0"/>
          <w:iCs w:val="0"/>
          <w:caps w:val="0"/>
          <w:color w:val="auto"/>
          <w:spacing w:val="0"/>
          <w:sz w:val="28"/>
          <w:szCs w:val="28"/>
          <w:u w:val="none"/>
          <w:bdr w:val="none" w:color="auto" w:sz="0" w:space="0"/>
        </w:rPr>
        <w:fldChar w:fldCharType="begin"/>
      </w:r>
      <w:r>
        <w:rPr>
          <w:rStyle w:val="5"/>
          <w:rFonts w:hint="default" w:ascii="Arial" w:hAnsi="Arial" w:eastAsia="仿宋" w:cs="Arial"/>
          <w:i w:val="0"/>
          <w:iCs w:val="0"/>
          <w:caps w:val="0"/>
          <w:color w:val="auto"/>
          <w:spacing w:val="0"/>
          <w:sz w:val="28"/>
          <w:szCs w:val="28"/>
          <w:u w:val="none"/>
          <w:bdr w:val="none" w:color="auto" w:sz="0" w:space="0"/>
        </w:rPr>
        <w:instrText xml:space="preserve"> HYPERLINK "http://www.cacm.org.cn/wp-content/uploads/2022/06/%E9%99%84%E4%BB%B6%EF%BC%9A%E4%B8%AD%E5%8D%8E%E4%B8%AD%E5%8C%BB%E8%8D%AF%E5%AD%A6%E4%BC%9A%E9%9D%92%E5%B9%B4%E6%B1%82%E5%AE%9E%E9%A1%B9%E7%9B%AE%E7%94%B3%E6%8A%A5%E4%B9%A6.docx" </w:instrText>
      </w:r>
      <w:r>
        <w:rPr>
          <w:rStyle w:val="5"/>
          <w:rFonts w:hint="default" w:ascii="Arial" w:hAnsi="Arial" w:eastAsia="仿宋" w:cs="Arial"/>
          <w:i w:val="0"/>
          <w:iCs w:val="0"/>
          <w:caps w:val="0"/>
          <w:color w:val="auto"/>
          <w:spacing w:val="0"/>
          <w:sz w:val="28"/>
          <w:szCs w:val="28"/>
          <w:u w:val="none"/>
          <w:bdr w:val="none" w:color="auto" w:sz="0" w:space="0"/>
        </w:rPr>
        <w:fldChar w:fldCharType="separate"/>
      </w:r>
      <w:r>
        <w:rPr>
          <w:rStyle w:val="6"/>
          <w:rFonts w:hint="default" w:ascii="Arial" w:hAnsi="Arial" w:eastAsia="仿宋" w:cs="Arial"/>
          <w:i w:val="0"/>
          <w:iCs w:val="0"/>
          <w:caps w:val="0"/>
          <w:color w:val="auto"/>
          <w:spacing w:val="0"/>
          <w:sz w:val="28"/>
          <w:szCs w:val="28"/>
          <w:u w:val="none"/>
          <w:bdr w:val="none" w:color="auto" w:sz="0" w:space="0"/>
        </w:rPr>
        <w:t>   附件：中华中医药学会青年求实项目申报书</w:t>
      </w:r>
      <w:r>
        <w:rPr>
          <w:rStyle w:val="5"/>
          <w:rFonts w:hint="default" w:ascii="Arial" w:hAnsi="Arial" w:eastAsia="仿宋" w:cs="Arial"/>
          <w:i w:val="0"/>
          <w:iCs w:val="0"/>
          <w:caps w:val="0"/>
          <w:color w:val="auto"/>
          <w:spacing w:val="0"/>
          <w:sz w:val="28"/>
          <w:szCs w:val="28"/>
          <w:u w:val="none"/>
          <w:bdr w:val="none" w:color="auto" w:sz="0" w:space="0"/>
        </w:rPr>
        <w:fldChar w:fldCharType="end"/>
      </w:r>
      <w:r>
        <w:rPr>
          <w:rStyle w:val="5"/>
          <w:rFonts w:hint="eastAsia" w:ascii="仿宋" w:hAnsi="仿宋" w:eastAsia="仿宋" w:cs="仿宋"/>
          <w:i w:val="0"/>
          <w:iCs w:val="0"/>
          <w:caps w:val="0"/>
          <w:color w:val="auto"/>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rPr>
          <w:color w:val="auto"/>
          <w:sz w:val="28"/>
          <w:szCs w:val="28"/>
        </w:rPr>
      </w:pPr>
      <w:r>
        <w:rPr>
          <w:rFonts w:hint="eastAsia" w:ascii="仿宋" w:hAnsi="仿宋" w:eastAsia="仿宋" w:cs="仿宋"/>
          <w:i w:val="0"/>
          <w:iCs w:val="0"/>
          <w:caps w:val="0"/>
          <w:color w:val="auto"/>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jc w:val="right"/>
        <w:rPr>
          <w:color w:val="auto"/>
          <w:sz w:val="28"/>
          <w:szCs w:val="28"/>
        </w:rPr>
      </w:pPr>
      <w:r>
        <w:rPr>
          <w:rFonts w:hint="eastAsia" w:ascii="仿宋" w:hAnsi="仿宋" w:eastAsia="仿宋" w:cs="仿宋"/>
          <w:i w:val="0"/>
          <w:iCs w:val="0"/>
          <w:caps w:val="0"/>
          <w:color w:val="auto"/>
          <w:spacing w:val="0"/>
          <w:sz w:val="28"/>
          <w:szCs w:val="28"/>
          <w:bdr w:val="none" w:color="auto" w:sz="0" w:space="0"/>
        </w:rPr>
        <w:t>中华中医药学会</w:t>
      </w:r>
      <w:r>
        <w:rPr>
          <w:rFonts w:hint="eastAsia" w:ascii="仿宋" w:hAnsi="仿宋" w:eastAsia="仿宋" w:cs="仿宋"/>
          <w:i w:val="0"/>
          <w:iCs w:val="0"/>
          <w:caps w:val="0"/>
          <w:color w:val="auto"/>
          <w:spacing w:val="0"/>
          <w:sz w:val="28"/>
          <w:szCs w:val="28"/>
          <w:bdr w:val="none" w:color="auto" w:sz="0" w:space="0"/>
        </w:rPr>
        <w:br w:type="textWrapping"/>
      </w:r>
      <w:r>
        <w:rPr>
          <w:rFonts w:hint="eastAsia" w:ascii="仿宋" w:hAnsi="仿宋" w:eastAsia="仿宋" w:cs="仿宋"/>
          <w:i w:val="0"/>
          <w:iCs w:val="0"/>
          <w:caps w:val="0"/>
          <w:color w:val="auto"/>
          <w:spacing w:val="0"/>
          <w:sz w:val="28"/>
          <w:szCs w:val="28"/>
          <w:bdr w:val="none" w:color="auto" w:sz="0" w:space="0"/>
        </w:rPr>
        <w:t> 2022年6月15日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ZjBmYTk2NzI0NjdjYWU4NDExYTdkOTU5NTRhMGYifQ=="/>
  </w:docVars>
  <w:rsids>
    <w:rsidRoot w:val="00000000"/>
    <w:rsid w:val="64C66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2022-06-16T08:14:45Z</dcterms:created>
  <dc:creator>dell</dc:creator>
  <cp:lastModifiedBy>万俟鸢</cp:lastModifiedBy>
  <dcterms:modified xsi:type="dcterms:W3CDTF">2022-06-16T08:22:35Z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1383A4D83CEF4E22879CE0E37B2702BC</vt:lpwstr>
  </property>
</Properties>
</file>