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3" w:line="224" w:lineRule="auto"/>
        <w:ind w:left="65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23"/>
          <w:sz w:val="36"/>
          <w:szCs w:val="36"/>
        </w:rPr>
        <w:t>附件</w:t>
      </w:r>
    </w:p>
    <w:p>
      <w:pPr>
        <w:spacing w:before="86" w:line="640" w:lineRule="exact"/>
        <w:ind w:left="17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position w:val="20"/>
          <w:sz w:val="36"/>
          <w:szCs w:val="36"/>
        </w:rPr>
        <w:t>中国医药教育协会第二届微生态与健康</w:t>
      </w:r>
    </w:p>
    <w:p>
      <w:pPr>
        <w:spacing w:before="1" w:line="218" w:lineRule="auto"/>
        <w:ind w:left="30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专业委员会委员推荐表</w:t>
      </w:r>
    </w:p>
    <w:p>
      <w:pPr>
        <w:spacing w:line="70" w:lineRule="exact"/>
      </w:pPr>
    </w:p>
    <w:tbl>
      <w:tblPr>
        <w:tblStyle w:val="4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518"/>
        <w:gridCol w:w="719"/>
        <w:gridCol w:w="1089"/>
        <w:gridCol w:w="1259"/>
        <w:gridCol w:w="889"/>
        <w:gridCol w:w="66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83" w:type="dxa"/>
            <w:vAlign w:val="top"/>
          </w:tcPr>
          <w:p>
            <w:pPr>
              <w:spacing w:before="175" w:line="219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before="176" w:line="220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76" w:line="221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6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3" w:type="dxa"/>
            <w:vAlign w:val="top"/>
          </w:tcPr>
          <w:p>
            <w:pPr>
              <w:spacing w:before="121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before="119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19" w:line="219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83" w:type="dxa"/>
            <w:vAlign w:val="top"/>
          </w:tcPr>
          <w:p>
            <w:pPr>
              <w:spacing w:before="113" w:line="220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专业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13" w:line="221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83" w:type="dxa"/>
            <w:vAlign w:val="top"/>
          </w:tcPr>
          <w:p>
            <w:pPr>
              <w:spacing w:before="153" w:line="220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50" w:line="219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科室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83" w:type="dxa"/>
            <w:vAlign w:val="top"/>
          </w:tcPr>
          <w:p>
            <w:pPr>
              <w:spacing w:before="116" w:line="221" w:lineRule="auto"/>
              <w:ind w:left="5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13" w:line="219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3" w:type="dxa"/>
            <w:vAlign w:val="top"/>
          </w:tcPr>
          <w:p>
            <w:pPr>
              <w:spacing w:before="111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38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E-mail</w:t>
            </w:r>
          </w:p>
        </w:tc>
        <w:tc>
          <w:tcPr>
            <w:tcW w:w="34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83" w:type="dxa"/>
            <w:vAlign w:val="top"/>
          </w:tcPr>
          <w:p>
            <w:pPr>
              <w:spacing w:before="116" w:line="221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联系地址</w:t>
            </w:r>
          </w:p>
        </w:tc>
        <w:tc>
          <w:tcPr>
            <w:tcW w:w="547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shd w:val="clear" w:color="auto" w:fill="F0F5FA"/>
            <w:vAlign w:val="top"/>
          </w:tcPr>
          <w:p>
            <w:pPr>
              <w:spacing w:before="113" w:line="219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21" w:lineRule="auto"/>
              <w:ind w:left="454" w:right="71" w:hanging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申请分支机构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及任职</w:t>
            </w:r>
          </w:p>
        </w:tc>
        <w:tc>
          <w:tcPr>
            <w:tcW w:w="8046" w:type="dxa"/>
            <w:gridSpan w:val="7"/>
            <w:vAlign w:val="top"/>
          </w:tcPr>
          <w:p>
            <w:pPr>
              <w:spacing w:before="101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分支机构名称：微生态与健康专业委员会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6" w:type="dxa"/>
            <w:gridSpan w:val="7"/>
            <w:vAlign w:val="top"/>
          </w:tcPr>
          <w:p>
            <w:pPr>
              <w:spacing w:before="121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副秘书长(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)副主任委员(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)常务委员(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)委员(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)会员(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683" w:type="dxa"/>
            <w:textDirection w:val="tbRlV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3" w:line="207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个</w:t>
            </w:r>
            <w:r>
              <w:rPr>
                <w:rFonts w:ascii="宋体" w:hAnsi="宋体" w:eastAsia="宋体" w:cs="宋体"/>
                <w:spacing w:val="4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简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历</w:t>
            </w:r>
          </w:p>
        </w:tc>
        <w:tc>
          <w:tcPr>
            <w:tcW w:w="804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168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科技成果</w:t>
            </w:r>
          </w:p>
        </w:tc>
        <w:tc>
          <w:tcPr>
            <w:tcW w:w="8046" w:type="dxa"/>
            <w:gridSpan w:val="7"/>
            <w:vAlign w:val="top"/>
          </w:tcPr>
          <w:p>
            <w:pPr>
              <w:spacing w:before="44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(科技奖项、论文、著作、科研课题及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专利等)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5009" w:type="dxa"/>
            <w:gridSpan w:val="4"/>
            <w:vAlign w:val="top"/>
          </w:tcPr>
          <w:p>
            <w:pPr>
              <w:spacing w:before="96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申请(推荐)单位意见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411" w:lineRule="exact"/>
              <w:ind w:left="1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11"/>
                <w:sz w:val="25"/>
                <w:szCs w:val="25"/>
              </w:rPr>
              <w:t>(单位盖章)</w:t>
            </w:r>
          </w:p>
          <w:p>
            <w:pPr>
              <w:spacing w:line="195" w:lineRule="auto"/>
              <w:ind w:left="10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spacing w:before="83" w:line="219" w:lineRule="auto"/>
              <w:ind w:left="89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5"/>
                <w:szCs w:val="25"/>
              </w:rPr>
              <w:t>协会审批意见</w:t>
            </w:r>
          </w:p>
          <w:p>
            <w:pPr>
              <w:spacing w:line="28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8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81" w:line="219" w:lineRule="auto"/>
              <w:ind w:left="1929"/>
              <w:rPr>
                <w:rFonts w:ascii="宋体" w:hAnsi="宋体" w:eastAsia="宋体" w:cs="宋体"/>
                <w:b w:val="0"/>
                <w:bCs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5"/>
                <w:szCs w:val="25"/>
              </w:rPr>
              <w:t>(单位盖章)</w:t>
            </w:r>
          </w:p>
          <w:p>
            <w:pPr>
              <w:spacing w:before="88" w:line="203" w:lineRule="auto"/>
              <w:ind w:left="17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spacing w:before="190" w:line="220" w:lineRule="auto"/>
        <w:ind w:left="6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备注：1、本表请逐项填写，字迹工整。</w:t>
      </w:r>
      <w:r>
        <w:rPr>
          <w:rFonts w:ascii="仿宋" w:hAnsi="仿宋" w:eastAsia="仿宋" w:cs="仿宋"/>
          <w:spacing w:val="2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5"/>
          <w:sz w:val="24"/>
          <w:szCs w:val="24"/>
        </w:rPr>
        <w:t>2、如填写不下，请另附纸填写。</w:t>
      </w:r>
    </w:p>
    <w:sectPr>
      <w:footerReference r:id="rId5" w:type="default"/>
      <w:pgSz w:w="12080" w:h="16950"/>
      <w:pgMar w:top="1440" w:right="560" w:bottom="1108" w:left="1235" w:header="0" w:footer="9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zZjBmYTk2NzI0NjdjYWU4NDExYTdkOTU5NTRhMGYifQ=="/>
  </w:docVars>
  <w:rsids>
    <w:rsidRoot w:val="00000000"/>
    <w:rsid w:val="40167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222</Words>
  <Characters>227</Characters>
  <TotalTime>0</TotalTime>
  <ScaleCrop>false</ScaleCrop>
  <LinksUpToDate>false</LinksUpToDate>
  <CharactersWithSpaces>264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2023-09-18T15:28:00Z</dcterms:created>
  <dc:creator>Kingsoft-PDF</dc:creator>
  <cp:lastModifiedBy>Dean</cp:lastModifiedBy>
  <dcterms:modified xsi:type="dcterms:W3CDTF">2023-09-18T07:29:11Z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2023-09-18T15:28:13Z</vt:filetime>
  </property>
  <property fmtid="{D5CDD505-2E9C-101B-9397-08002B2CF9AE}" pid="4" name="UsrData">
    <vt:lpwstr>6507fc09592b690020733e3ewl</vt:lpwstr>
  </property>
  <property fmtid="{D5CDD505-2E9C-101B-9397-08002B2CF9AE}" pid="5" name="KSOProductBuildVer">
    <vt:lpwstr>2052-11.1.0.14309</vt:lpwstr>
  </property>
  <property fmtid="{D5CDD505-2E9C-101B-9397-08002B2CF9AE}" pid="6" name="ICV">
    <vt:lpwstr>E617B7E9BB1648FBBF48317A0612F0BB_12</vt:lpwstr>
  </property>
</Properties>
</file>